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2F42" w14:textId="1174D172" w:rsidR="00340293" w:rsidRPr="00FE29BE" w:rsidRDefault="00AC3386" w:rsidP="00131917">
      <w:pPr>
        <w:spacing w:line="480" w:lineRule="auto"/>
        <w:jc w:val="center"/>
        <w:rPr>
          <w:rFonts w:ascii="Times" w:hAnsi="Times"/>
          <w:b/>
          <w:sz w:val="28"/>
          <w:szCs w:val="28"/>
        </w:rPr>
      </w:pPr>
      <w:bookmarkStart w:id="0" w:name="_GoBack"/>
      <w:bookmarkEnd w:id="0"/>
      <w:r w:rsidRPr="00FE29BE">
        <w:rPr>
          <w:rFonts w:ascii="Times" w:hAnsi="Times"/>
          <w:b/>
          <w:sz w:val="28"/>
          <w:szCs w:val="28"/>
        </w:rPr>
        <w:t>Academic Plan of Study</w:t>
      </w:r>
    </w:p>
    <w:p w14:paraId="79399FBC" w14:textId="77777777" w:rsidR="00131917" w:rsidRPr="00FE29BE" w:rsidRDefault="00131917" w:rsidP="001F2C0D">
      <w:pPr>
        <w:pStyle w:val="a3"/>
        <w:numPr>
          <w:ilvl w:val="0"/>
          <w:numId w:val="2"/>
        </w:numPr>
        <w:spacing w:line="360" w:lineRule="auto"/>
        <w:ind w:left="357" w:firstLineChars="0"/>
        <w:rPr>
          <w:rFonts w:ascii="Times" w:hAnsi="Times"/>
          <w:b/>
        </w:rPr>
      </w:pPr>
      <w:r w:rsidRPr="00FE29BE">
        <w:rPr>
          <w:rFonts w:ascii="Times" w:hAnsi="Times"/>
          <w:b/>
        </w:rPr>
        <w:t>Introduction of Academic Program</w:t>
      </w:r>
    </w:p>
    <w:p w14:paraId="32B1E84F" w14:textId="77777777" w:rsidR="001F2C0D" w:rsidRPr="00FE29BE" w:rsidRDefault="00DE04AE" w:rsidP="007C70C3">
      <w:pPr>
        <w:spacing w:line="360" w:lineRule="auto"/>
        <w:ind w:left="-6" w:firstLineChars="200" w:firstLine="480"/>
        <w:jc w:val="both"/>
        <w:rPr>
          <w:rFonts w:ascii="Times" w:hAnsi="Times"/>
        </w:rPr>
      </w:pPr>
      <w:r w:rsidRPr="00FE29BE">
        <w:rPr>
          <w:rFonts w:ascii="Times" w:hAnsi="Times"/>
        </w:rPr>
        <w:t>My major m</w:t>
      </w:r>
      <w:r w:rsidR="00CF3A71" w:rsidRPr="00FE29BE">
        <w:rPr>
          <w:rFonts w:ascii="Times" w:hAnsi="Times"/>
        </w:rPr>
        <w:t xml:space="preserve">anagement is </w:t>
      </w:r>
      <w:r w:rsidRPr="00FE29BE">
        <w:rPr>
          <w:rFonts w:ascii="Times" w:hAnsi="Times"/>
        </w:rPr>
        <w:t>a</w:t>
      </w:r>
      <w:r w:rsidR="0018044B" w:rsidRPr="00FE29BE">
        <w:rPr>
          <w:rFonts w:ascii="Times" w:hAnsi="Times" w:hint="eastAsia"/>
        </w:rPr>
        <w:t xml:space="preserve"> </w:t>
      </w:r>
      <w:r w:rsidR="0018044B" w:rsidRPr="00FE29BE">
        <w:rPr>
          <w:rFonts w:ascii="Times" w:hAnsi="Times"/>
        </w:rPr>
        <w:t>discipline that teaching people to co-ordinate each member of the organization and operate the organization reasonably. It exists in corporate, government and any other form of organizations.</w:t>
      </w:r>
      <w:r w:rsidR="00450F4A" w:rsidRPr="00FE29BE">
        <w:rPr>
          <w:rFonts w:ascii="Times" w:hAnsi="Times" w:hint="eastAsia"/>
        </w:rPr>
        <w:t xml:space="preserve"> </w:t>
      </w:r>
      <w:r w:rsidR="00450F4A" w:rsidRPr="00FE29BE">
        <w:rPr>
          <w:rFonts w:ascii="Times" w:hAnsi="Times"/>
        </w:rPr>
        <w:t>M</w:t>
      </w:r>
      <w:r w:rsidR="00450F4A" w:rsidRPr="00FE29BE">
        <w:rPr>
          <w:rFonts w:ascii="Times" w:hAnsi="Times" w:hint="eastAsia"/>
        </w:rPr>
        <w:t>ost</w:t>
      </w:r>
      <w:r w:rsidR="00450F4A" w:rsidRPr="00FE29BE">
        <w:rPr>
          <w:rFonts w:ascii="Times" w:hAnsi="Times"/>
        </w:rPr>
        <w:t xml:space="preserve"> work of the world need to do and communicate with other people, so dealing with and managing human relations has a significant meaning for all of the world. </w:t>
      </w:r>
      <w:r w:rsidR="00D55B8F" w:rsidRPr="00FE29BE">
        <w:rPr>
          <w:rFonts w:ascii="Times" w:hAnsi="Times"/>
        </w:rPr>
        <w:t xml:space="preserve">In the past, I knew very little about management, so when I </w:t>
      </w:r>
      <w:r w:rsidR="00A01957" w:rsidRPr="00FE29BE">
        <w:rPr>
          <w:rFonts w:ascii="Times" w:hAnsi="Times"/>
        </w:rPr>
        <w:t xml:space="preserve">saw a person who is in suits, I think he or she is very excellent in the society. They can handle a lot of thing at the same time, and they also have a great workplace, high salary and a good prospect. All of these encourage me and inspire me want to become one of them. They made me want to know more about this field, so I choose this major. Actually, after I learned management, I found that it does not like what I thought. It </w:t>
      </w:r>
      <w:r w:rsidR="00FE709A" w:rsidRPr="00FE29BE">
        <w:rPr>
          <w:rFonts w:ascii="Times" w:hAnsi="Times"/>
        </w:rPr>
        <w:t xml:space="preserve">is </w:t>
      </w:r>
      <w:r w:rsidR="00A01957" w:rsidRPr="00FE29BE">
        <w:rPr>
          <w:rFonts w:ascii="Times" w:hAnsi="Times"/>
        </w:rPr>
        <w:t xml:space="preserve">also an ordinary member of many other fields, and managing any organization is not an easy work. It means a lot of responsibilities and high level of academic knowledge. Therefore, </w:t>
      </w:r>
      <w:r w:rsidR="00FE709A" w:rsidRPr="00FE29BE">
        <w:rPr>
          <w:rFonts w:ascii="Times" w:hAnsi="Times"/>
        </w:rPr>
        <w:t>I</w:t>
      </w:r>
      <w:r w:rsidR="00FE709A" w:rsidRPr="00FE29BE">
        <w:rPr>
          <w:rFonts w:ascii="Times" w:hAnsi="Times" w:hint="eastAsia"/>
        </w:rPr>
        <w:t xml:space="preserve"> need</w:t>
      </w:r>
      <w:r w:rsidR="00FE709A" w:rsidRPr="00FE29BE">
        <w:rPr>
          <w:rFonts w:ascii="Times" w:hAnsi="Times"/>
        </w:rPr>
        <w:t xml:space="preserve"> to follow the academic requirements and achieve a high level goals about my discipline.</w:t>
      </w:r>
    </w:p>
    <w:p w14:paraId="6E29DFA9" w14:textId="77777777" w:rsidR="00FE709A" w:rsidRPr="00FE29BE" w:rsidRDefault="00FE709A" w:rsidP="00FE709A">
      <w:pPr>
        <w:pStyle w:val="a3"/>
        <w:numPr>
          <w:ilvl w:val="0"/>
          <w:numId w:val="2"/>
        </w:numPr>
        <w:spacing w:line="360" w:lineRule="auto"/>
        <w:ind w:firstLineChars="0"/>
        <w:rPr>
          <w:rFonts w:ascii="Times" w:hAnsi="Times"/>
          <w:b/>
        </w:rPr>
      </w:pPr>
      <w:r w:rsidRPr="00FE29BE">
        <w:rPr>
          <w:rFonts w:ascii="Times" w:hAnsi="Times"/>
          <w:b/>
        </w:rPr>
        <w:t>Academic Goals</w:t>
      </w:r>
    </w:p>
    <w:p w14:paraId="577642BD" w14:textId="77777777" w:rsidR="00FE709A" w:rsidRPr="00FE29BE" w:rsidRDefault="008C7A97" w:rsidP="007C70C3">
      <w:pPr>
        <w:spacing w:line="360" w:lineRule="auto"/>
        <w:ind w:firstLineChars="200" w:firstLine="480"/>
        <w:jc w:val="both"/>
        <w:rPr>
          <w:rFonts w:ascii="Times" w:hAnsi="Times"/>
        </w:rPr>
      </w:pPr>
      <w:r w:rsidRPr="00FE29BE">
        <w:rPr>
          <w:rFonts w:ascii="Times" w:hAnsi="Times"/>
        </w:rPr>
        <w:t xml:space="preserve">My first academic goal is </w:t>
      </w:r>
      <w:r w:rsidR="004F36F7" w:rsidRPr="00FE29BE">
        <w:rPr>
          <w:rFonts w:ascii="Times" w:hAnsi="Times"/>
        </w:rPr>
        <w:t xml:space="preserve">that I want to get A or plus for the academic course of next semester. </w:t>
      </w:r>
      <w:r w:rsidR="0023309D" w:rsidRPr="00FE29BE">
        <w:rPr>
          <w:rFonts w:ascii="Times" w:hAnsi="Times"/>
        </w:rPr>
        <w:t xml:space="preserve">We all know that academic knowledge is very important because doing it well is not only for the great grade but also for the future career. I will listen to the professor carefully in the class and take notes. If I have any question about the course, </w:t>
      </w:r>
      <w:r w:rsidR="0023309D" w:rsidRPr="00FE29BE">
        <w:rPr>
          <w:rFonts w:ascii="Times" w:hAnsi="Times"/>
        </w:rPr>
        <w:lastRenderedPageBreak/>
        <w:t>I will make an appointment with the professor. I</w:t>
      </w:r>
      <w:r w:rsidR="0023309D">
        <w:rPr>
          <w:rFonts w:ascii="Times" w:hAnsi="Times"/>
          <w:sz w:val="30"/>
          <w:szCs w:val="30"/>
        </w:rPr>
        <w:t xml:space="preserve"> </w:t>
      </w:r>
      <w:r w:rsidR="002569A5" w:rsidRPr="00FE29BE">
        <w:rPr>
          <w:rFonts w:ascii="Times" w:hAnsi="Times"/>
        </w:rPr>
        <w:t>think professor hour</w:t>
      </w:r>
      <w:r w:rsidR="0023309D" w:rsidRPr="00FE29BE">
        <w:rPr>
          <w:rFonts w:ascii="Times" w:hAnsi="Times"/>
        </w:rPr>
        <w:t xml:space="preserve"> is a good chance for me to communicate with my professor. Same like this semester, I did very well about my statistics course</w:t>
      </w:r>
      <w:r w:rsidR="00146E59" w:rsidRPr="00FE29BE">
        <w:rPr>
          <w:rFonts w:ascii="Times" w:hAnsi="Times"/>
        </w:rPr>
        <w:t>. Asking professor is greater than asking classmates because professor is good at this discipline.</w:t>
      </w:r>
      <w:r w:rsidR="00CC7AEE" w:rsidRPr="00FE29BE">
        <w:rPr>
          <w:rFonts w:ascii="Times" w:hAnsi="Times"/>
        </w:rPr>
        <w:t xml:space="preserve"> Studying academic course has a significant meaning because they are the relevant knowledge for my future career, so I need to do it well.</w:t>
      </w:r>
    </w:p>
    <w:p w14:paraId="6EEB3FAC" w14:textId="77777777" w:rsidR="00CC7AEE" w:rsidRPr="00FE29BE" w:rsidRDefault="00CC7AEE" w:rsidP="007C70C3">
      <w:pPr>
        <w:spacing w:line="360" w:lineRule="auto"/>
        <w:ind w:firstLineChars="200" w:firstLine="480"/>
        <w:jc w:val="both"/>
        <w:rPr>
          <w:rFonts w:ascii="Times" w:hAnsi="Times"/>
        </w:rPr>
      </w:pPr>
      <w:r w:rsidRPr="00FE29BE">
        <w:rPr>
          <w:rFonts w:ascii="Times" w:hAnsi="Times"/>
        </w:rPr>
        <w:t xml:space="preserve">My second academic goal is to improve my academic writing skill. Although it is difficult for me to write a paper now, I have some problem to write a formal and academic articles. I will upgrade my writing through reading more and more professional articles about my discipline. It is not only useful for my writing skill but also for my academic knowledge. This semester, my EAP 506 class had some assignment about this method, and I think it is worth to try it. </w:t>
      </w:r>
      <w:r w:rsidR="00142DCF" w:rsidRPr="00FE29BE">
        <w:rPr>
          <w:rFonts w:ascii="Times" w:hAnsi="Times"/>
        </w:rPr>
        <w:t>Before I graduate from this university, I need to write a difficult final paper. Therefore, improving my academic writing skill is necessary for my future study.</w:t>
      </w:r>
    </w:p>
    <w:p w14:paraId="51F6A2B8" w14:textId="77777777" w:rsidR="00142DCF" w:rsidRPr="00FE29BE" w:rsidRDefault="00142DCF" w:rsidP="007C70C3">
      <w:pPr>
        <w:spacing w:line="360" w:lineRule="auto"/>
        <w:ind w:firstLineChars="200" w:firstLine="480"/>
        <w:jc w:val="both"/>
        <w:rPr>
          <w:rFonts w:ascii="Times" w:hAnsi="Times"/>
        </w:rPr>
      </w:pPr>
      <w:r w:rsidRPr="00FE29BE">
        <w:rPr>
          <w:rFonts w:ascii="Times" w:hAnsi="Times"/>
        </w:rPr>
        <w:t xml:space="preserve">My third goal is that I want to be an internship of a bank in my hometown. I am interested in and good at dealing with data, so I hope that I could have a chance to do a job which is related to bank. </w:t>
      </w:r>
      <w:r w:rsidR="002569A5" w:rsidRPr="00FE29BE">
        <w:rPr>
          <w:rFonts w:ascii="Times" w:hAnsi="Times"/>
        </w:rPr>
        <w:t>Firstly, I need to collect the relevant information and requirement for that bank which I want to enter in my hometown. Then, I need to prepare the test and interview. I have the relevant knowledge about accounting, so I think it is not very difficult for me to achieve it. Internship experience is very important for me to find a good job in the future, so it has significant meaning. In addition, doing the job in practice is also helpful to understand the theory of textbook knowledge during class. I will achieve this goal in next summer holiday.</w:t>
      </w:r>
    </w:p>
    <w:p w14:paraId="7DCD42C8" w14:textId="77777777" w:rsidR="002569A5" w:rsidRPr="00FE29BE" w:rsidRDefault="002569A5" w:rsidP="002569A5">
      <w:pPr>
        <w:pStyle w:val="a3"/>
        <w:numPr>
          <w:ilvl w:val="0"/>
          <w:numId w:val="2"/>
        </w:numPr>
        <w:spacing w:line="360" w:lineRule="auto"/>
        <w:ind w:firstLineChars="0"/>
        <w:rPr>
          <w:rFonts w:ascii="Times" w:hAnsi="Times"/>
          <w:b/>
        </w:rPr>
      </w:pPr>
      <w:r w:rsidRPr="00FE29BE">
        <w:rPr>
          <w:rFonts w:ascii="Times" w:hAnsi="Times"/>
          <w:b/>
        </w:rPr>
        <w:lastRenderedPageBreak/>
        <w:t>Disciplinary Resources List</w:t>
      </w:r>
    </w:p>
    <w:p w14:paraId="4687FFF9" w14:textId="76C4FE22" w:rsidR="002569A5" w:rsidRPr="00FE29BE" w:rsidRDefault="00A97B34" w:rsidP="002569A5">
      <w:pPr>
        <w:spacing w:line="360" w:lineRule="auto"/>
        <w:rPr>
          <w:rFonts w:ascii="Times" w:hAnsi="Times"/>
        </w:rPr>
      </w:pPr>
      <w:r w:rsidRPr="00FE29BE">
        <w:rPr>
          <w:rFonts w:ascii="Times" w:hAnsi="Times"/>
        </w:rPr>
        <w:t>The following list is some trustworthy and relevant ma</w:t>
      </w:r>
      <w:r w:rsidR="007C70C3">
        <w:rPr>
          <w:rFonts w:ascii="Times" w:hAnsi="Times"/>
        </w:rPr>
        <w:t xml:space="preserve">terials specific to my </w:t>
      </w:r>
      <w:r w:rsidRPr="00FE29BE">
        <w:rPr>
          <w:rFonts w:ascii="Times" w:hAnsi="Times"/>
        </w:rPr>
        <w:t>discipline.</w:t>
      </w:r>
    </w:p>
    <w:p w14:paraId="6A73BD1C" w14:textId="77777777" w:rsidR="00E6703F" w:rsidRPr="00DF6213" w:rsidRDefault="00E6703F" w:rsidP="007C70C3">
      <w:pPr>
        <w:pStyle w:val="a3"/>
        <w:widowControl/>
        <w:numPr>
          <w:ilvl w:val="0"/>
          <w:numId w:val="3"/>
        </w:numPr>
        <w:spacing w:line="360" w:lineRule="auto"/>
        <w:ind w:left="482" w:firstLineChars="0" w:hanging="198"/>
        <w:rPr>
          <w:rFonts w:ascii="Times" w:eastAsia="Times New Roman" w:hAnsi="Times" w:cs="Times New Roman"/>
          <w:kern w:val="0"/>
        </w:rPr>
      </w:pPr>
      <w:r w:rsidRPr="00FE29BE">
        <w:rPr>
          <w:rFonts w:ascii="Times" w:eastAsia="Times New Roman" w:hAnsi="Times" w:cs="Arial"/>
          <w:color w:val="000000"/>
          <w:kern w:val="0"/>
          <w:shd w:val="clear" w:color="auto" w:fill="FFFFFF"/>
        </w:rPr>
        <w:t>Love, E., Lim, J., &amp; Bednar, M. (2017). The Face of the Firm: The Influence of CEOs on Corporate Reputation. </w:t>
      </w:r>
      <w:r w:rsidRPr="00FE29BE">
        <w:rPr>
          <w:rFonts w:ascii="Times" w:eastAsia="Times New Roman" w:hAnsi="Times" w:cs="Arial"/>
          <w:i/>
          <w:iCs/>
          <w:color w:val="000000"/>
          <w:kern w:val="0"/>
          <w:bdr w:val="none" w:sz="0" w:space="0" w:color="auto" w:frame="1"/>
          <w:shd w:val="clear" w:color="auto" w:fill="FFFFFF"/>
        </w:rPr>
        <w:t>Academy of Management Journal,</w:t>
      </w:r>
      <w:r w:rsidRPr="00FE29BE">
        <w:rPr>
          <w:rFonts w:ascii="Times" w:eastAsia="Times New Roman" w:hAnsi="Times" w:cs="Arial"/>
          <w:color w:val="000000"/>
          <w:kern w:val="0"/>
          <w:shd w:val="clear" w:color="auto" w:fill="FFFFFF"/>
        </w:rPr>
        <w:t> </w:t>
      </w:r>
      <w:r w:rsidRPr="00FE29BE">
        <w:rPr>
          <w:rFonts w:ascii="Times" w:eastAsia="Times New Roman" w:hAnsi="Times" w:cs="Arial"/>
          <w:i/>
          <w:iCs/>
          <w:color w:val="000000"/>
          <w:kern w:val="0"/>
          <w:bdr w:val="none" w:sz="0" w:space="0" w:color="auto" w:frame="1"/>
          <w:shd w:val="clear" w:color="auto" w:fill="FFFFFF"/>
        </w:rPr>
        <w:t>60</w:t>
      </w:r>
      <w:r w:rsidRPr="00FE29BE">
        <w:rPr>
          <w:rFonts w:ascii="Times" w:eastAsia="Times New Roman" w:hAnsi="Times" w:cs="Arial"/>
          <w:color w:val="000000"/>
          <w:kern w:val="0"/>
          <w:shd w:val="clear" w:color="auto" w:fill="FFFFFF"/>
        </w:rPr>
        <w:t>(4), 1462-1481.</w:t>
      </w:r>
      <w:r w:rsidR="00404B12">
        <w:rPr>
          <w:rFonts w:ascii="Times" w:eastAsia="Times New Roman" w:hAnsi="Times" w:cs="Arial"/>
          <w:color w:val="000000"/>
          <w:kern w:val="0"/>
          <w:shd w:val="clear" w:color="auto" w:fill="FFFFFF"/>
        </w:rPr>
        <w:t xml:space="preserve"> </w:t>
      </w:r>
      <w:r w:rsidR="00EA20CF">
        <w:rPr>
          <w:rFonts w:ascii="Times" w:eastAsia="Times New Roman" w:hAnsi="Times" w:cs="Arial"/>
          <w:color w:val="000000"/>
          <w:kern w:val="0"/>
          <w:shd w:val="clear" w:color="auto" w:fill="FFFFFF"/>
        </w:rPr>
        <w:t xml:space="preserve">This </w:t>
      </w:r>
      <w:r w:rsidR="00DF6213">
        <w:rPr>
          <w:rFonts w:ascii="Times" w:eastAsia="Times New Roman" w:hAnsi="Times" w:cs="Arial"/>
          <w:color w:val="000000"/>
          <w:kern w:val="0"/>
          <w:shd w:val="clear" w:color="auto" w:fill="FFFFFF"/>
        </w:rPr>
        <w:t xml:space="preserve">article talks about finding the reason that CEOs’ behaviors influent the corporate reputation. There are three main factors: media coverage, industry awards and outsider standing. Finally, the result is that media coverage and industry awards of CEOs have a great influence for the corporate reputation, but outsider standing did not show the relationship between them. </w:t>
      </w:r>
    </w:p>
    <w:p w14:paraId="752ACA36" w14:textId="77777777" w:rsidR="00942AE5" w:rsidRPr="00FF4853" w:rsidRDefault="00942AE5" w:rsidP="007C70C3">
      <w:pPr>
        <w:pStyle w:val="a3"/>
        <w:widowControl/>
        <w:numPr>
          <w:ilvl w:val="0"/>
          <w:numId w:val="3"/>
        </w:numPr>
        <w:spacing w:line="360" w:lineRule="auto"/>
        <w:ind w:left="482" w:firstLineChars="0" w:hanging="198"/>
        <w:rPr>
          <w:rFonts w:ascii="Times" w:eastAsia="Times New Roman" w:hAnsi="Times" w:cs="Times New Roman"/>
          <w:kern w:val="0"/>
        </w:rPr>
      </w:pPr>
      <w:r w:rsidRPr="00FF4853">
        <w:rPr>
          <w:rFonts w:ascii="Times" w:eastAsia="Times New Roman" w:hAnsi="Times" w:cs="Arial"/>
          <w:color w:val="000000"/>
          <w:kern w:val="0"/>
          <w:shd w:val="clear" w:color="auto" w:fill="FFFFFF"/>
        </w:rPr>
        <w:t>Anderson, D. (2014). </w:t>
      </w:r>
      <w:r w:rsidRPr="00FF4853">
        <w:rPr>
          <w:rFonts w:ascii="Times" w:eastAsia="Times New Roman" w:hAnsi="Times" w:cs="Arial"/>
          <w:i/>
          <w:iCs/>
          <w:color w:val="000000"/>
          <w:kern w:val="0"/>
          <w:bdr w:val="none" w:sz="0" w:space="0" w:color="auto" w:frame="1"/>
          <w:shd w:val="clear" w:color="auto" w:fill="FFFFFF"/>
        </w:rPr>
        <w:t>Statistics for business and economics</w:t>
      </w:r>
      <w:r w:rsidRPr="00FF4853">
        <w:rPr>
          <w:rFonts w:ascii="Times" w:eastAsia="Times New Roman" w:hAnsi="Times" w:cs="Arial"/>
          <w:color w:val="000000"/>
          <w:kern w:val="0"/>
          <w:shd w:val="clear" w:color="auto" w:fill="FFFFFF"/>
        </w:rPr>
        <w:t> (12e [edition], revised. ed.). This book is used for my academic course. It talks the main idea of the usage of Excel, so it teaches us to collect and analyze information and data</w:t>
      </w:r>
      <w:r w:rsidR="00FF4853" w:rsidRPr="00FF4853">
        <w:rPr>
          <w:rFonts w:ascii="Times" w:eastAsia="Times New Roman" w:hAnsi="Times" w:cs="Arial"/>
          <w:color w:val="000000"/>
          <w:kern w:val="0"/>
          <w:shd w:val="clear" w:color="auto" w:fill="FFFFFF"/>
        </w:rPr>
        <w:t>. There are so many tables and charts we need to deal with. From this book, I learned Excel which I did not use expertly before.</w:t>
      </w:r>
    </w:p>
    <w:p w14:paraId="5BBFE0C0" w14:textId="48679182" w:rsidR="00066AF8" w:rsidRPr="00B210E2" w:rsidRDefault="00066AF8" w:rsidP="007C70C3">
      <w:pPr>
        <w:pStyle w:val="a3"/>
        <w:widowControl/>
        <w:numPr>
          <w:ilvl w:val="0"/>
          <w:numId w:val="3"/>
        </w:numPr>
        <w:spacing w:line="360" w:lineRule="auto"/>
        <w:ind w:firstLineChars="0"/>
        <w:rPr>
          <w:rFonts w:ascii="Times" w:eastAsia="Times New Roman" w:hAnsi="Times" w:cs="Times New Roman"/>
          <w:kern w:val="0"/>
        </w:rPr>
      </w:pPr>
      <w:r w:rsidRPr="00066AF8">
        <w:rPr>
          <w:rFonts w:ascii="Times" w:eastAsia="Times New Roman" w:hAnsi="Times" w:cs="Arial"/>
          <w:color w:val="000000"/>
          <w:kern w:val="0"/>
          <w:shd w:val="clear" w:color="auto" w:fill="FFFFFF"/>
        </w:rPr>
        <w:t xml:space="preserve">Bateman, T., Snell, Scott, author, &amp; </w:t>
      </w:r>
      <w:proofErr w:type="spellStart"/>
      <w:r w:rsidRPr="00066AF8">
        <w:rPr>
          <w:rFonts w:ascii="Times" w:eastAsia="Times New Roman" w:hAnsi="Times" w:cs="Arial"/>
          <w:color w:val="000000"/>
          <w:kern w:val="0"/>
          <w:shd w:val="clear" w:color="auto" w:fill="FFFFFF"/>
        </w:rPr>
        <w:t>Konopaske</w:t>
      </w:r>
      <w:proofErr w:type="spellEnd"/>
      <w:r w:rsidRPr="00066AF8">
        <w:rPr>
          <w:rFonts w:ascii="Times" w:eastAsia="Times New Roman" w:hAnsi="Times" w:cs="Arial"/>
          <w:color w:val="000000"/>
          <w:kern w:val="0"/>
          <w:shd w:val="clear" w:color="auto" w:fill="FFFFFF"/>
        </w:rPr>
        <w:t>, Robert, author. (2015). </w:t>
      </w:r>
      <w:r w:rsidRPr="00066AF8">
        <w:rPr>
          <w:rFonts w:ascii="Times" w:eastAsia="Times New Roman" w:hAnsi="Times" w:cs="Arial"/>
          <w:i/>
          <w:iCs/>
          <w:color w:val="000000"/>
          <w:kern w:val="0"/>
          <w:bdr w:val="none" w:sz="0" w:space="0" w:color="auto" w:frame="1"/>
          <w:shd w:val="clear" w:color="auto" w:fill="FFFFFF"/>
        </w:rPr>
        <w:t>Management</w:t>
      </w:r>
      <w:r w:rsidRPr="00066AF8">
        <w:rPr>
          <w:rFonts w:ascii="Times" w:eastAsia="Times New Roman" w:hAnsi="Times" w:cs="Arial"/>
          <w:color w:val="000000"/>
          <w:kern w:val="0"/>
          <w:shd w:val="clear" w:color="auto" w:fill="FFFFFF"/>
        </w:rPr>
        <w:t> (4th ed.).</w:t>
      </w:r>
      <w:r>
        <w:rPr>
          <w:rFonts w:ascii="Times" w:eastAsia="Times New Roman" w:hAnsi="Times" w:cs="Arial"/>
          <w:color w:val="000000"/>
          <w:kern w:val="0"/>
          <w:shd w:val="clear" w:color="auto" w:fill="FFFFFF"/>
        </w:rPr>
        <w:t xml:space="preserve"> This book talks about the influence and development </w:t>
      </w:r>
      <w:r w:rsidR="001874E2">
        <w:rPr>
          <w:rFonts w:ascii="Times" w:eastAsia="Times New Roman" w:hAnsi="Times" w:cs="Arial"/>
          <w:color w:val="000000"/>
          <w:kern w:val="0"/>
          <w:shd w:val="clear" w:color="auto" w:fill="FFFFFF"/>
        </w:rPr>
        <w:t xml:space="preserve">of management </w:t>
      </w:r>
      <w:r>
        <w:rPr>
          <w:rFonts w:ascii="Times" w:eastAsia="Times New Roman" w:hAnsi="Times" w:cs="Arial"/>
          <w:color w:val="000000"/>
          <w:kern w:val="0"/>
          <w:shd w:val="clear" w:color="auto" w:fill="FFFFFF"/>
        </w:rPr>
        <w:t>in a global world. It also mentioned the</w:t>
      </w:r>
      <w:r w:rsidR="001874E2">
        <w:rPr>
          <w:rFonts w:ascii="Times" w:eastAsia="Times New Roman" w:hAnsi="Times" w:cs="Arial"/>
          <w:color w:val="000000"/>
          <w:kern w:val="0"/>
          <w:shd w:val="clear" w:color="auto" w:fill="FFFFFF"/>
        </w:rPr>
        <w:t xml:space="preserve"> evolution of management and the importance of communica</w:t>
      </w:r>
      <w:r w:rsidR="006C4693">
        <w:rPr>
          <w:rFonts w:ascii="Times" w:eastAsia="Times New Roman" w:hAnsi="Times" w:cs="Arial"/>
          <w:color w:val="000000"/>
          <w:kern w:val="0"/>
          <w:shd w:val="clear" w:color="auto" w:fill="FFFFFF"/>
        </w:rPr>
        <w:t>tion with each other in a team. Moreover,</w:t>
      </w:r>
      <w:r w:rsidR="00B210E2">
        <w:rPr>
          <w:rFonts w:ascii="Times" w:eastAsia="Times New Roman" w:hAnsi="Times" w:cs="Arial"/>
          <w:color w:val="000000"/>
          <w:kern w:val="0"/>
          <w:shd w:val="clear" w:color="auto" w:fill="FFFFFF"/>
        </w:rPr>
        <w:t xml:space="preserve"> it talks about how to make a plan and decision for the manager, so it is a good guide for a person who want to learn the management knowledge.</w:t>
      </w:r>
      <w:r>
        <w:rPr>
          <w:rFonts w:ascii="Times" w:eastAsia="Times New Roman" w:hAnsi="Times" w:cs="Arial"/>
          <w:color w:val="000000"/>
          <w:kern w:val="0"/>
          <w:shd w:val="clear" w:color="auto" w:fill="FFFFFF"/>
        </w:rPr>
        <w:t xml:space="preserve"> </w:t>
      </w:r>
    </w:p>
    <w:p w14:paraId="5C5F253B" w14:textId="2F392931" w:rsidR="00450C2B" w:rsidRPr="00D91778" w:rsidRDefault="00450C2B" w:rsidP="007C70C3">
      <w:pPr>
        <w:pStyle w:val="a3"/>
        <w:widowControl/>
        <w:numPr>
          <w:ilvl w:val="0"/>
          <w:numId w:val="3"/>
        </w:numPr>
        <w:spacing w:line="360" w:lineRule="auto"/>
        <w:ind w:firstLineChars="0"/>
        <w:rPr>
          <w:rFonts w:ascii="Times" w:eastAsia="Times New Roman" w:hAnsi="Times" w:cs="Times New Roman"/>
          <w:kern w:val="0"/>
        </w:rPr>
      </w:pPr>
      <w:r w:rsidRPr="00450C2B">
        <w:rPr>
          <w:rFonts w:ascii="Times" w:eastAsia="Times New Roman" w:hAnsi="Times" w:cs="Arial"/>
          <w:color w:val="000000"/>
          <w:kern w:val="0"/>
          <w:shd w:val="clear" w:color="auto" w:fill="FFFFFF"/>
        </w:rPr>
        <w:lastRenderedPageBreak/>
        <w:t xml:space="preserve">Leslie, L., Mayer, D., &amp; </w:t>
      </w:r>
      <w:proofErr w:type="spellStart"/>
      <w:r>
        <w:rPr>
          <w:rFonts w:ascii="Times" w:eastAsia="Times New Roman" w:hAnsi="Times" w:cs="Arial"/>
          <w:color w:val="000000"/>
          <w:kern w:val="0"/>
          <w:shd w:val="clear" w:color="auto" w:fill="FFFFFF"/>
        </w:rPr>
        <w:t>Kravitz</w:t>
      </w:r>
      <w:proofErr w:type="spellEnd"/>
      <w:r>
        <w:rPr>
          <w:rFonts w:ascii="Times" w:eastAsia="Times New Roman" w:hAnsi="Times" w:cs="Arial"/>
          <w:color w:val="000000"/>
          <w:kern w:val="0"/>
          <w:shd w:val="clear" w:color="auto" w:fill="FFFFFF"/>
        </w:rPr>
        <w:t xml:space="preserve">, D. (2014). The Stigma of </w:t>
      </w:r>
      <w:r w:rsidRPr="00450C2B">
        <w:rPr>
          <w:rFonts w:ascii="Times" w:eastAsia="Times New Roman" w:hAnsi="Times" w:cs="Arial"/>
          <w:color w:val="000000"/>
          <w:kern w:val="0"/>
          <w:shd w:val="clear" w:color="auto" w:fill="FFFFFF"/>
        </w:rPr>
        <w:t>A</w:t>
      </w:r>
      <w:r>
        <w:rPr>
          <w:rFonts w:ascii="Times" w:eastAsia="Times New Roman" w:hAnsi="Times" w:cs="Arial"/>
          <w:color w:val="000000"/>
          <w:kern w:val="0"/>
          <w:shd w:val="clear" w:color="auto" w:fill="FFFFFF"/>
        </w:rPr>
        <w:t>ffirmative</w:t>
      </w:r>
      <w:r w:rsidRPr="00450C2B">
        <w:rPr>
          <w:rFonts w:ascii="Times" w:eastAsia="Times New Roman" w:hAnsi="Times" w:cs="Arial"/>
          <w:color w:val="000000"/>
          <w:kern w:val="0"/>
          <w:shd w:val="clear" w:color="auto" w:fill="FFFFFF"/>
        </w:rPr>
        <w:t xml:space="preserve"> A</w:t>
      </w:r>
      <w:r>
        <w:rPr>
          <w:rFonts w:ascii="Times" w:eastAsia="Times New Roman" w:hAnsi="Times" w:cs="Arial"/>
          <w:color w:val="000000"/>
          <w:kern w:val="0"/>
          <w:shd w:val="clear" w:color="auto" w:fill="FFFFFF"/>
        </w:rPr>
        <w:t>ction</w:t>
      </w:r>
      <w:r w:rsidRPr="00450C2B">
        <w:rPr>
          <w:rFonts w:ascii="Times" w:eastAsia="Times New Roman" w:hAnsi="Times" w:cs="Arial"/>
          <w:color w:val="000000"/>
          <w:kern w:val="0"/>
          <w:shd w:val="clear" w:color="auto" w:fill="FFFFFF"/>
        </w:rPr>
        <w:t>: A S</w:t>
      </w:r>
      <w:r>
        <w:rPr>
          <w:rFonts w:ascii="Times" w:eastAsia="Times New Roman" w:hAnsi="Times" w:cs="Arial"/>
          <w:color w:val="000000"/>
          <w:kern w:val="0"/>
          <w:shd w:val="clear" w:color="auto" w:fill="FFFFFF"/>
        </w:rPr>
        <w:t>tereotyping-based</w:t>
      </w:r>
      <w:r w:rsidRPr="00450C2B">
        <w:rPr>
          <w:rFonts w:ascii="Times" w:eastAsia="Times New Roman" w:hAnsi="Times" w:cs="Arial"/>
          <w:color w:val="000000"/>
          <w:kern w:val="0"/>
          <w:shd w:val="clear" w:color="auto" w:fill="FFFFFF"/>
        </w:rPr>
        <w:t xml:space="preserve"> T</w:t>
      </w:r>
      <w:r>
        <w:rPr>
          <w:rFonts w:ascii="Times" w:eastAsia="Times New Roman" w:hAnsi="Times" w:cs="Arial"/>
          <w:color w:val="000000"/>
          <w:kern w:val="0"/>
          <w:shd w:val="clear" w:color="auto" w:fill="FFFFFF"/>
        </w:rPr>
        <w:t>heory and</w:t>
      </w:r>
      <w:r w:rsidRPr="00450C2B">
        <w:rPr>
          <w:rFonts w:ascii="Times" w:eastAsia="Times New Roman" w:hAnsi="Times" w:cs="Arial"/>
          <w:color w:val="000000"/>
          <w:kern w:val="0"/>
          <w:shd w:val="clear" w:color="auto" w:fill="FFFFFF"/>
        </w:rPr>
        <w:t xml:space="preserve"> M</w:t>
      </w:r>
      <w:r>
        <w:rPr>
          <w:rFonts w:ascii="Times" w:eastAsia="Times New Roman" w:hAnsi="Times" w:cs="Arial"/>
          <w:color w:val="000000"/>
          <w:kern w:val="0"/>
          <w:shd w:val="clear" w:color="auto" w:fill="FFFFFF"/>
        </w:rPr>
        <w:t>eta-Analytic</w:t>
      </w:r>
      <w:r w:rsidRPr="00450C2B">
        <w:rPr>
          <w:rFonts w:ascii="Times" w:eastAsia="Times New Roman" w:hAnsi="Times" w:cs="Arial"/>
          <w:color w:val="000000"/>
          <w:kern w:val="0"/>
          <w:shd w:val="clear" w:color="auto" w:fill="FFFFFF"/>
        </w:rPr>
        <w:t xml:space="preserve"> T</w:t>
      </w:r>
      <w:r>
        <w:rPr>
          <w:rFonts w:ascii="Times" w:eastAsia="Times New Roman" w:hAnsi="Times" w:cs="Arial"/>
          <w:color w:val="000000"/>
          <w:kern w:val="0"/>
          <w:shd w:val="clear" w:color="auto" w:fill="FFFFFF"/>
        </w:rPr>
        <w:t>est of the</w:t>
      </w:r>
      <w:r w:rsidRPr="00450C2B">
        <w:rPr>
          <w:rFonts w:ascii="Times" w:eastAsia="Times New Roman" w:hAnsi="Times" w:cs="Arial"/>
          <w:color w:val="000000"/>
          <w:kern w:val="0"/>
          <w:shd w:val="clear" w:color="auto" w:fill="FFFFFF"/>
        </w:rPr>
        <w:t xml:space="preserve"> C</w:t>
      </w:r>
      <w:r>
        <w:rPr>
          <w:rFonts w:ascii="Times" w:eastAsia="Times New Roman" w:hAnsi="Times" w:cs="Arial"/>
          <w:color w:val="000000"/>
          <w:kern w:val="0"/>
          <w:shd w:val="clear" w:color="auto" w:fill="FFFFFF"/>
        </w:rPr>
        <w:t>onsequences for</w:t>
      </w:r>
      <w:r w:rsidRPr="00450C2B">
        <w:rPr>
          <w:rFonts w:ascii="Times" w:eastAsia="Times New Roman" w:hAnsi="Times" w:cs="Arial"/>
          <w:color w:val="000000"/>
          <w:kern w:val="0"/>
          <w:shd w:val="clear" w:color="auto" w:fill="FFFFFF"/>
        </w:rPr>
        <w:t xml:space="preserve"> P</w:t>
      </w:r>
      <w:r>
        <w:rPr>
          <w:rFonts w:ascii="Times" w:eastAsia="Times New Roman" w:hAnsi="Times" w:cs="Arial"/>
          <w:color w:val="000000"/>
          <w:kern w:val="0"/>
          <w:shd w:val="clear" w:color="auto" w:fill="FFFFFF"/>
        </w:rPr>
        <w:t>erformance</w:t>
      </w:r>
      <w:r w:rsidRPr="00450C2B">
        <w:rPr>
          <w:rFonts w:ascii="Times" w:eastAsia="Times New Roman" w:hAnsi="Times" w:cs="Arial"/>
          <w:color w:val="000000"/>
          <w:kern w:val="0"/>
          <w:shd w:val="clear" w:color="auto" w:fill="FFFFFF"/>
        </w:rPr>
        <w:t>. </w:t>
      </w:r>
      <w:r w:rsidRPr="00450C2B">
        <w:rPr>
          <w:rFonts w:ascii="Times" w:eastAsia="Times New Roman" w:hAnsi="Times" w:cs="Arial"/>
          <w:i/>
          <w:iCs/>
          <w:color w:val="000000"/>
          <w:kern w:val="0"/>
          <w:bdr w:val="none" w:sz="0" w:space="0" w:color="auto" w:frame="1"/>
          <w:shd w:val="clear" w:color="auto" w:fill="FFFFFF"/>
        </w:rPr>
        <w:t xml:space="preserve">Academy </w:t>
      </w:r>
      <w:r>
        <w:rPr>
          <w:rFonts w:ascii="Times" w:eastAsia="Times New Roman" w:hAnsi="Times" w:cs="Arial"/>
          <w:i/>
          <w:iCs/>
          <w:color w:val="000000"/>
          <w:kern w:val="0"/>
          <w:bdr w:val="none" w:sz="0" w:space="0" w:color="auto" w:frame="1"/>
          <w:shd w:val="clear" w:color="auto" w:fill="FFFFFF"/>
        </w:rPr>
        <w:t>o</w:t>
      </w:r>
      <w:r w:rsidRPr="00450C2B">
        <w:rPr>
          <w:rFonts w:ascii="Times" w:eastAsia="Times New Roman" w:hAnsi="Times" w:cs="Arial"/>
          <w:i/>
          <w:iCs/>
          <w:color w:val="000000"/>
          <w:kern w:val="0"/>
          <w:bdr w:val="none" w:sz="0" w:space="0" w:color="auto" w:frame="1"/>
          <w:shd w:val="clear" w:color="auto" w:fill="FFFFFF"/>
        </w:rPr>
        <w:t>f Management Journal,</w:t>
      </w:r>
      <w:r w:rsidRPr="00450C2B">
        <w:rPr>
          <w:rFonts w:ascii="Times" w:eastAsia="Times New Roman" w:hAnsi="Times" w:cs="Arial"/>
          <w:color w:val="000000"/>
          <w:kern w:val="0"/>
          <w:shd w:val="clear" w:color="auto" w:fill="FFFFFF"/>
        </w:rPr>
        <w:t> </w:t>
      </w:r>
      <w:r w:rsidRPr="00450C2B">
        <w:rPr>
          <w:rFonts w:ascii="Times" w:eastAsia="Times New Roman" w:hAnsi="Times" w:cs="Arial"/>
          <w:i/>
          <w:iCs/>
          <w:color w:val="000000"/>
          <w:kern w:val="0"/>
          <w:bdr w:val="none" w:sz="0" w:space="0" w:color="auto" w:frame="1"/>
          <w:shd w:val="clear" w:color="auto" w:fill="FFFFFF"/>
        </w:rPr>
        <w:t>57</w:t>
      </w:r>
      <w:r w:rsidRPr="00450C2B">
        <w:rPr>
          <w:rFonts w:ascii="Times" w:eastAsia="Times New Roman" w:hAnsi="Times" w:cs="Arial"/>
          <w:color w:val="000000"/>
          <w:kern w:val="0"/>
          <w:shd w:val="clear" w:color="auto" w:fill="FFFFFF"/>
        </w:rPr>
        <w:t>(4), 964-989.</w:t>
      </w:r>
      <w:r>
        <w:rPr>
          <w:rFonts w:ascii="Times" w:eastAsia="Times New Roman" w:hAnsi="Times" w:cs="Arial"/>
          <w:color w:val="000000"/>
          <w:kern w:val="0"/>
          <w:shd w:val="clear" w:color="auto" w:fill="FFFFFF"/>
        </w:rPr>
        <w:t xml:space="preserve"> This article was written by a professor from our university. In this article, the author highlighted the </w:t>
      </w:r>
      <w:r w:rsidR="00D91778">
        <w:rPr>
          <w:rFonts w:ascii="Times" w:eastAsia="Times New Roman" w:hAnsi="Times" w:cs="Arial"/>
          <w:color w:val="000000"/>
          <w:kern w:val="0"/>
          <w:shd w:val="clear" w:color="auto" w:fill="FFFFFF"/>
        </w:rPr>
        <w:t>difference in reactions and affirmative action plans targets. This article payed more attention on helping the members of the vulnerable groups to work successfully. (e.g., women, ethnic minorities).</w:t>
      </w:r>
    </w:p>
    <w:p w14:paraId="58199A95" w14:textId="77777777" w:rsidR="00BF2A27" w:rsidRPr="00BF2A27" w:rsidRDefault="00615D94" w:rsidP="007C70C3">
      <w:pPr>
        <w:pStyle w:val="a3"/>
        <w:widowControl/>
        <w:numPr>
          <w:ilvl w:val="0"/>
          <w:numId w:val="3"/>
        </w:numPr>
        <w:spacing w:line="360" w:lineRule="auto"/>
        <w:ind w:firstLineChars="0"/>
        <w:rPr>
          <w:rFonts w:ascii="Times" w:eastAsia="Times New Roman" w:hAnsi="Times" w:cs="Times New Roman"/>
          <w:kern w:val="0"/>
        </w:rPr>
      </w:pPr>
      <w:r w:rsidRPr="00615D94">
        <w:rPr>
          <w:rFonts w:ascii="Times" w:eastAsia="Times New Roman" w:hAnsi="Times" w:cs="Arial"/>
          <w:color w:val="000000"/>
          <w:kern w:val="0"/>
          <w:shd w:val="clear" w:color="auto" w:fill="FFFFFF"/>
        </w:rPr>
        <w:t>Academy of Management. (1963). </w:t>
      </w:r>
      <w:r w:rsidRPr="00615D94">
        <w:rPr>
          <w:rFonts w:ascii="Times" w:eastAsia="Times New Roman" w:hAnsi="Times" w:cs="Arial"/>
          <w:i/>
          <w:iCs/>
          <w:color w:val="000000"/>
          <w:kern w:val="0"/>
          <w:bdr w:val="none" w:sz="0" w:space="0" w:color="auto" w:frame="1"/>
          <w:shd w:val="clear" w:color="auto" w:fill="FFFFFF"/>
        </w:rPr>
        <w:t>Academy of Management Journal (Online)</w:t>
      </w:r>
      <w:r w:rsidRPr="00615D94">
        <w:rPr>
          <w:rFonts w:ascii="Times" w:eastAsia="Times New Roman" w:hAnsi="Times" w:cs="Arial"/>
          <w:color w:val="000000"/>
          <w:kern w:val="0"/>
          <w:shd w:val="clear" w:color="auto" w:fill="FFFFFF"/>
        </w:rPr>
        <w:t>.</w:t>
      </w:r>
      <w:r>
        <w:rPr>
          <w:rFonts w:ascii="Times" w:eastAsia="Times New Roman" w:hAnsi="Times" w:cs="Arial"/>
          <w:color w:val="000000"/>
          <w:kern w:val="0"/>
          <w:shd w:val="clear" w:color="auto" w:fill="FFFFFF"/>
        </w:rPr>
        <w:t xml:space="preserve"> </w:t>
      </w:r>
      <w:r w:rsidR="005B6FB6">
        <w:rPr>
          <w:rFonts w:ascii="Times" w:eastAsia="Times New Roman" w:hAnsi="Times" w:cs="Arial"/>
          <w:color w:val="000000"/>
          <w:kern w:val="0"/>
          <w:shd w:val="clear" w:color="auto" w:fill="FFFFFF"/>
        </w:rPr>
        <w:t>Retrieved from Academy of Management online:</w:t>
      </w:r>
      <w:r w:rsidR="00BF2A27" w:rsidRPr="00BF2A27">
        <w:t xml:space="preserve"> </w:t>
      </w:r>
      <w:hyperlink r:id="rId6" w:history="1">
        <w:r w:rsidR="00BF2A27" w:rsidRPr="00B6280E">
          <w:rPr>
            <w:rStyle w:val="a4"/>
            <w:rFonts w:ascii="Times" w:eastAsia="Times New Roman" w:hAnsi="Times" w:cs="Arial"/>
            <w:kern w:val="0"/>
            <w:shd w:val="clear" w:color="auto" w:fill="FFFFFF"/>
          </w:rPr>
          <w:t>http://aom.org/amj</w:t>
        </w:r>
      </w:hyperlink>
      <w:r w:rsidR="00BF2A27">
        <w:rPr>
          <w:rFonts w:ascii="Times" w:eastAsia="Times New Roman" w:hAnsi="Times" w:cs="Arial"/>
          <w:color w:val="000000"/>
          <w:kern w:val="0"/>
          <w:shd w:val="clear" w:color="auto" w:fill="FFFFFF"/>
        </w:rPr>
        <w:t xml:space="preserve">. This website is very useful for management students because Academy of Management has a great influence in both business and management field. Their articles are often cited in many famous magazines, such as The New York Times, The Economist and Fortune, so they have a great reputation and social position in society. </w:t>
      </w:r>
    </w:p>
    <w:p w14:paraId="3CAF2DBC" w14:textId="77777777" w:rsidR="002E5E3B" w:rsidRPr="002E5E3B" w:rsidRDefault="00C64F2D" w:rsidP="007C70C3">
      <w:pPr>
        <w:pStyle w:val="a3"/>
        <w:widowControl/>
        <w:numPr>
          <w:ilvl w:val="0"/>
          <w:numId w:val="3"/>
        </w:numPr>
        <w:spacing w:line="360" w:lineRule="auto"/>
        <w:ind w:firstLineChars="0"/>
        <w:rPr>
          <w:rFonts w:ascii="Times" w:eastAsia="Times New Roman" w:hAnsi="Times" w:cs="Times New Roman"/>
          <w:kern w:val="0"/>
        </w:rPr>
      </w:pPr>
      <w:r w:rsidRPr="00C64F2D">
        <w:rPr>
          <w:rFonts w:ascii="Times" w:eastAsia="Times New Roman" w:hAnsi="Times" w:cs="Arial"/>
          <w:color w:val="000000"/>
          <w:kern w:val="0"/>
          <w:shd w:val="clear" w:color="auto" w:fill="FFFFFF"/>
        </w:rPr>
        <w:t>Lee, Lau, &amp; Cheng. (2013). Employee rights protection and financial performance. </w:t>
      </w:r>
      <w:r w:rsidRPr="00C64F2D">
        <w:rPr>
          <w:rFonts w:ascii="Times" w:eastAsia="Times New Roman" w:hAnsi="Times" w:cs="Arial"/>
          <w:i/>
          <w:iCs/>
          <w:color w:val="000000"/>
          <w:kern w:val="0"/>
          <w:bdr w:val="none" w:sz="0" w:space="0" w:color="auto" w:frame="1"/>
          <w:shd w:val="clear" w:color="auto" w:fill="FFFFFF"/>
        </w:rPr>
        <w:t>Journal of Business Research,</w:t>
      </w:r>
      <w:r w:rsidRPr="00C64F2D">
        <w:rPr>
          <w:rFonts w:ascii="Times" w:eastAsia="Times New Roman" w:hAnsi="Times" w:cs="Arial"/>
          <w:color w:val="000000"/>
          <w:kern w:val="0"/>
          <w:shd w:val="clear" w:color="auto" w:fill="FFFFFF"/>
        </w:rPr>
        <w:t> </w:t>
      </w:r>
      <w:r w:rsidRPr="00C64F2D">
        <w:rPr>
          <w:rFonts w:ascii="Times" w:eastAsia="Times New Roman" w:hAnsi="Times" w:cs="Arial"/>
          <w:i/>
          <w:iCs/>
          <w:color w:val="000000"/>
          <w:kern w:val="0"/>
          <w:bdr w:val="none" w:sz="0" w:space="0" w:color="auto" w:frame="1"/>
          <w:shd w:val="clear" w:color="auto" w:fill="FFFFFF"/>
        </w:rPr>
        <w:t>66</w:t>
      </w:r>
      <w:r w:rsidRPr="00C64F2D">
        <w:rPr>
          <w:rFonts w:ascii="Times" w:eastAsia="Times New Roman" w:hAnsi="Times" w:cs="Arial"/>
          <w:color w:val="000000"/>
          <w:kern w:val="0"/>
          <w:shd w:val="clear" w:color="auto" w:fill="FFFFFF"/>
        </w:rPr>
        <w:t>(10), 1861-1869.</w:t>
      </w:r>
      <w:r>
        <w:rPr>
          <w:rFonts w:ascii="Times" w:eastAsia="Times New Roman" w:hAnsi="Times" w:cs="Arial"/>
          <w:color w:val="000000"/>
          <w:kern w:val="0"/>
          <w:shd w:val="clear" w:color="auto" w:fill="FFFFFF"/>
        </w:rPr>
        <w:t xml:space="preserve"> </w:t>
      </w:r>
      <w:r w:rsidR="00E653DE">
        <w:rPr>
          <w:rFonts w:ascii="Times" w:eastAsia="Times New Roman" w:hAnsi="Times" w:cs="Arial"/>
          <w:color w:val="000000"/>
          <w:kern w:val="0"/>
          <w:shd w:val="clear" w:color="auto" w:fill="FFFFFF"/>
        </w:rPr>
        <w:t xml:space="preserve">This article did the study to appeal to more people to pay attention on the issue of employee’s rights. It mentioned that </w:t>
      </w:r>
      <w:r w:rsidR="002E5E3B">
        <w:rPr>
          <w:rFonts w:ascii="Times" w:eastAsia="Times New Roman" w:hAnsi="Times" w:cs="Arial"/>
          <w:color w:val="000000"/>
          <w:kern w:val="0"/>
          <w:shd w:val="clear" w:color="auto" w:fill="FFFFFF"/>
        </w:rPr>
        <w:t>although many</w:t>
      </w:r>
      <w:r w:rsidR="00E653DE">
        <w:rPr>
          <w:rFonts w:ascii="Times" w:eastAsia="Times New Roman" w:hAnsi="Times" w:cs="Arial"/>
          <w:color w:val="000000"/>
          <w:kern w:val="0"/>
          <w:shd w:val="clear" w:color="auto" w:fill="FFFFFF"/>
        </w:rPr>
        <w:t xml:space="preserve"> literatur</w:t>
      </w:r>
      <w:r w:rsidR="002E5E3B">
        <w:rPr>
          <w:rFonts w:ascii="Times" w:eastAsia="Times New Roman" w:hAnsi="Times" w:cs="Arial"/>
          <w:color w:val="000000"/>
          <w:kern w:val="0"/>
          <w:shd w:val="clear" w:color="auto" w:fill="FFFFFF"/>
        </w:rPr>
        <w:t>es pointed out the problem of employee rights, there are still have irresponsible behaviors to employee. Therefore, the author offered the empirical evidence for the importance of employee rights.</w:t>
      </w:r>
    </w:p>
    <w:p w14:paraId="7772722D" w14:textId="51BB22F9" w:rsidR="000C356B" w:rsidRPr="00C37510" w:rsidRDefault="000C356B" w:rsidP="007C70C3">
      <w:pPr>
        <w:pStyle w:val="a3"/>
        <w:widowControl/>
        <w:numPr>
          <w:ilvl w:val="0"/>
          <w:numId w:val="3"/>
        </w:numPr>
        <w:spacing w:line="360" w:lineRule="auto"/>
        <w:ind w:firstLineChars="0"/>
        <w:rPr>
          <w:rFonts w:ascii="Times" w:eastAsia="Times New Roman" w:hAnsi="Times" w:cs="Times New Roman"/>
          <w:kern w:val="0"/>
        </w:rPr>
      </w:pPr>
      <w:r w:rsidRPr="000C356B">
        <w:rPr>
          <w:rFonts w:ascii="Times" w:eastAsia="Times New Roman" w:hAnsi="Times" w:cs="Arial"/>
          <w:color w:val="000000"/>
          <w:kern w:val="0"/>
          <w:shd w:val="clear" w:color="auto" w:fill="FFFFFF"/>
        </w:rPr>
        <w:t xml:space="preserve">Jung, H., </w:t>
      </w:r>
      <w:proofErr w:type="spellStart"/>
      <w:r w:rsidRPr="000C356B">
        <w:rPr>
          <w:rFonts w:ascii="Times" w:eastAsia="Times New Roman" w:hAnsi="Times" w:cs="Arial"/>
          <w:color w:val="000000"/>
          <w:kern w:val="0"/>
          <w:shd w:val="clear" w:color="auto" w:fill="FFFFFF"/>
        </w:rPr>
        <w:t>Vissa</w:t>
      </w:r>
      <w:proofErr w:type="spellEnd"/>
      <w:r w:rsidRPr="000C356B">
        <w:rPr>
          <w:rFonts w:ascii="Times" w:eastAsia="Times New Roman" w:hAnsi="Times" w:cs="Arial"/>
          <w:color w:val="000000"/>
          <w:kern w:val="0"/>
          <w:shd w:val="clear" w:color="auto" w:fill="FFFFFF"/>
        </w:rPr>
        <w:t xml:space="preserve">, B., &amp; </w:t>
      </w:r>
      <w:proofErr w:type="spellStart"/>
      <w:r w:rsidRPr="000C356B">
        <w:rPr>
          <w:rFonts w:ascii="Times" w:eastAsia="Times New Roman" w:hAnsi="Times" w:cs="Arial"/>
          <w:color w:val="000000"/>
          <w:kern w:val="0"/>
          <w:shd w:val="clear" w:color="auto" w:fill="FFFFFF"/>
        </w:rPr>
        <w:t>Pich</w:t>
      </w:r>
      <w:proofErr w:type="spellEnd"/>
      <w:r w:rsidRPr="000C356B">
        <w:rPr>
          <w:rFonts w:ascii="Times" w:eastAsia="Times New Roman" w:hAnsi="Times" w:cs="Arial"/>
          <w:color w:val="000000"/>
          <w:kern w:val="0"/>
          <w:shd w:val="clear" w:color="auto" w:fill="FFFFFF"/>
        </w:rPr>
        <w:t>, M. (2017). How Do Entrepreneurial Founding Teams Allocate Task Positions? </w:t>
      </w:r>
      <w:r w:rsidRPr="000C356B">
        <w:rPr>
          <w:rFonts w:ascii="Times" w:eastAsia="Times New Roman" w:hAnsi="Times" w:cs="Arial"/>
          <w:i/>
          <w:iCs/>
          <w:color w:val="000000"/>
          <w:kern w:val="0"/>
          <w:bdr w:val="none" w:sz="0" w:space="0" w:color="auto" w:frame="1"/>
          <w:shd w:val="clear" w:color="auto" w:fill="FFFFFF"/>
        </w:rPr>
        <w:t>Academy of Management Journal,</w:t>
      </w:r>
      <w:r w:rsidRPr="000C356B">
        <w:rPr>
          <w:rFonts w:ascii="Times" w:eastAsia="Times New Roman" w:hAnsi="Times" w:cs="Arial"/>
          <w:color w:val="000000"/>
          <w:kern w:val="0"/>
          <w:shd w:val="clear" w:color="auto" w:fill="FFFFFF"/>
        </w:rPr>
        <w:t> </w:t>
      </w:r>
      <w:r w:rsidRPr="000C356B">
        <w:rPr>
          <w:rFonts w:ascii="Times" w:eastAsia="Times New Roman" w:hAnsi="Times" w:cs="Arial"/>
          <w:i/>
          <w:iCs/>
          <w:color w:val="000000"/>
          <w:kern w:val="0"/>
          <w:bdr w:val="none" w:sz="0" w:space="0" w:color="auto" w:frame="1"/>
          <w:shd w:val="clear" w:color="auto" w:fill="FFFFFF"/>
        </w:rPr>
        <w:t>60</w:t>
      </w:r>
      <w:r w:rsidRPr="000C356B">
        <w:rPr>
          <w:rFonts w:ascii="Times" w:eastAsia="Times New Roman" w:hAnsi="Times" w:cs="Arial"/>
          <w:color w:val="000000"/>
          <w:kern w:val="0"/>
          <w:shd w:val="clear" w:color="auto" w:fill="FFFFFF"/>
        </w:rPr>
        <w:t>(1), 264-294.</w:t>
      </w:r>
      <w:r>
        <w:rPr>
          <w:rFonts w:ascii="Times" w:eastAsia="Times New Roman" w:hAnsi="Times" w:cs="Arial"/>
          <w:color w:val="000000"/>
          <w:kern w:val="0"/>
          <w:shd w:val="clear" w:color="auto" w:fill="FFFFFF"/>
        </w:rPr>
        <w:t xml:space="preserve"> This </w:t>
      </w:r>
      <w:r>
        <w:rPr>
          <w:rFonts w:ascii="Times" w:eastAsia="Times New Roman" w:hAnsi="Times" w:cs="Arial"/>
          <w:color w:val="000000"/>
          <w:kern w:val="0"/>
          <w:shd w:val="clear" w:color="auto" w:fill="FFFFFF"/>
        </w:rPr>
        <w:lastRenderedPageBreak/>
        <w:t xml:space="preserve">article talks about the relationship between the task positions and launching new ventures. </w:t>
      </w:r>
      <w:r w:rsidR="00F36BC1">
        <w:rPr>
          <w:rFonts w:ascii="Times" w:eastAsia="Times New Roman" w:hAnsi="Times" w:cs="Arial"/>
          <w:color w:val="000000"/>
          <w:kern w:val="0"/>
          <w:shd w:val="clear" w:color="auto" w:fill="FFFFFF"/>
        </w:rPr>
        <w:t xml:space="preserve">At the beginning, they maybe did not have any relation. </w:t>
      </w:r>
      <w:r>
        <w:rPr>
          <w:rFonts w:ascii="Times" w:eastAsia="Times New Roman" w:hAnsi="Times" w:cs="Arial"/>
          <w:color w:val="000000"/>
          <w:kern w:val="0"/>
          <w:shd w:val="clear" w:color="auto" w:fill="FFFFFF"/>
        </w:rPr>
        <w:t xml:space="preserve">After a series of research and study, the result is that </w:t>
      </w:r>
      <w:r w:rsidR="00F36BC1">
        <w:rPr>
          <w:rFonts w:ascii="Times" w:eastAsia="Times New Roman" w:hAnsi="Times" w:cs="Arial"/>
          <w:color w:val="000000"/>
          <w:kern w:val="0"/>
          <w:shd w:val="clear" w:color="auto" w:fill="FFFFFF"/>
        </w:rPr>
        <w:t xml:space="preserve">gender (male), ethnicity (white), or achievement (occupational prestige or academic honors) are easily to have a high position. </w:t>
      </w:r>
    </w:p>
    <w:p w14:paraId="30115AA6" w14:textId="2F1ADDEB" w:rsidR="00C37510" w:rsidRDefault="00C37510" w:rsidP="007C70C3">
      <w:pPr>
        <w:pStyle w:val="a3"/>
        <w:widowControl/>
        <w:numPr>
          <w:ilvl w:val="0"/>
          <w:numId w:val="2"/>
        </w:numPr>
        <w:spacing w:line="360" w:lineRule="auto"/>
        <w:ind w:firstLineChars="0"/>
        <w:rPr>
          <w:rFonts w:ascii="Times" w:eastAsia="Times New Roman" w:hAnsi="Times" w:cs="Times New Roman"/>
          <w:b/>
          <w:kern w:val="0"/>
        </w:rPr>
      </w:pPr>
      <w:r w:rsidRPr="00C37510">
        <w:rPr>
          <w:rFonts w:ascii="Times" w:eastAsia="Times New Roman" w:hAnsi="Times" w:cs="Times New Roman"/>
          <w:b/>
          <w:kern w:val="0"/>
        </w:rPr>
        <w:t>Course Plan</w:t>
      </w:r>
    </w:p>
    <w:p w14:paraId="6F5FF9F2" w14:textId="77777777" w:rsidR="0013591F" w:rsidRPr="0013591F" w:rsidRDefault="0013591F" w:rsidP="0013591F">
      <w:pPr>
        <w:rPr>
          <w:rFonts w:ascii="Times" w:eastAsia="Times New Roman" w:hAnsi="Times"/>
          <w:b/>
        </w:rPr>
      </w:pPr>
    </w:p>
    <w:tbl>
      <w:tblPr>
        <w:tblStyle w:val="a5"/>
        <w:tblW w:w="0" w:type="auto"/>
        <w:tblInd w:w="360" w:type="dxa"/>
        <w:tblLook w:val="04A0" w:firstRow="1" w:lastRow="0" w:firstColumn="1" w:lastColumn="0" w:noHBand="0" w:noVBand="1"/>
      </w:tblPr>
      <w:tblGrid>
        <w:gridCol w:w="1796"/>
        <w:gridCol w:w="4210"/>
        <w:gridCol w:w="1924"/>
      </w:tblGrid>
      <w:tr w:rsidR="0013591F" w14:paraId="0D70B8CB" w14:textId="77777777" w:rsidTr="006F2552">
        <w:tc>
          <w:tcPr>
            <w:tcW w:w="7930" w:type="dxa"/>
            <w:gridSpan w:val="3"/>
          </w:tcPr>
          <w:p w14:paraId="52F49E7B" w14:textId="7D8E153F" w:rsidR="0013591F" w:rsidRDefault="0013591F"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Fall 2017</w:t>
            </w:r>
          </w:p>
        </w:tc>
      </w:tr>
      <w:tr w:rsidR="000E634E" w14:paraId="1F5DF5BA" w14:textId="77777777" w:rsidTr="000E634E">
        <w:trPr>
          <w:trHeight w:val="534"/>
        </w:trPr>
        <w:tc>
          <w:tcPr>
            <w:tcW w:w="1796" w:type="dxa"/>
          </w:tcPr>
          <w:p w14:paraId="386DEAA2" w14:textId="46A16BF2" w:rsidR="0013591F" w:rsidRDefault="0013591F"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Course title</w:t>
            </w:r>
          </w:p>
        </w:tc>
        <w:tc>
          <w:tcPr>
            <w:tcW w:w="4210" w:type="dxa"/>
          </w:tcPr>
          <w:p w14:paraId="6BCF2D1A" w14:textId="3DED79E5" w:rsidR="0013591F" w:rsidRDefault="0013591F"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Course name</w:t>
            </w:r>
          </w:p>
        </w:tc>
        <w:tc>
          <w:tcPr>
            <w:tcW w:w="1924" w:type="dxa"/>
          </w:tcPr>
          <w:p w14:paraId="06024000" w14:textId="5A6A2786" w:rsidR="0013591F" w:rsidRDefault="0013591F"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credits</w:t>
            </w:r>
          </w:p>
        </w:tc>
      </w:tr>
      <w:tr w:rsidR="000E634E" w14:paraId="6C1A483D" w14:textId="77777777" w:rsidTr="000E634E">
        <w:trPr>
          <w:trHeight w:val="604"/>
        </w:trPr>
        <w:tc>
          <w:tcPr>
            <w:tcW w:w="1796" w:type="dxa"/>
          </w:tcPr>
          <w:p w14:paraId="72A89D1C" w14:textId="4E46F839" w:rsidR="0013591F" w:rsidRPr="0013591F" w:rsidRDefault="0013591F" w:rsidP="00665AF5">
            <w:pPr>
              <w:pStyle w:val="a3"/>
              <w:widowControl/>
              <w:ind w:firstLineChars="0" w:firstLine="0"/>
              <w:rPr>
                <w:rFonts w:ascii="Times" w:eastAsia="Times New Roman" w:hAnsi="Times" w:cs="Times New Roman"/>
                <w:kern w:val="0"/>
              </w:rPr>
            </w:pPr>
            <w:r w:rsidRPr="0013591F">
              <w:rPr>
                <w:rFonts w:ascii="Times" w:eastAsia="Times New Roman" w:hAnsi="Times" w:cs="Times New Roman"/>
                <w:kern w:val="0"/>
              </w:rPr>
              <w:t>PROV</w:t>
            </w:r>
            <w:r>
              <w:rPr>
                <w:rFonts w:ascii="Times" w:eastAsia="Times New Roman" w:hAnsi="Times" w:cs="Times New Roman"/>
                <w:kern w:val="0"/>
              </w:rPr>
              <w:t xml:space="preserve"> 501</w:t>
            </w:r>
          </w:p>
        </w:tc>
        <w:tc>
          <w:tcPr>
            <w:tcW w:w="4210" w:type="dxa"/>
          </w:tcPr>
          <w:p w14:paraId="49A03262" w14:textId="5D15E464" w:rsidR="0013591F" w:rsidRPr="000E634E" w:rsidRDefault="0013591F" w:rsidP="000E634E">
            <w:pPr>
              <w:numPr>
                <w:ilvl w:val="0"/>
                <w:numId w:val="4"/>
              </w:numPr>
              <w:shd w:val="clear" w:color="auto" w:fill="FFFFFF"/>
              <w:spacing w:line="450" w:lineRule="atLeast"/>
              <w:ind w:left="0"/>
              <w:textAlignment w:val="baseline"/>
              <w:rPr>
                <w:rFonts w:ascii="Times" w:eastAsia="Times New Roman" w:hAnsi="Times" w:cstheme="minorBidi"/>
                <w:color w:val="000000" w:themeColor="text1"/>
                <w:kern w:val="2"/>
                <w:szCs w:val="27"/>
              </w:rPr>
            </w:pPr>
            <w:r w:rsidRPr="0013591F">
              <w:rPr>
                <w:rFonts w:ascii="Times" w:eastAsia="Times New Roman" w:hAnsi="Times"/>
                <w:color w:val="000000" w:themeColor="text1"/>
                <w:szCs w:val="27"/>
              </w:rPr>
              <w:t>Introduction to Graduate Study I</w:t>
            </w:r>
          </w:p>
        </w:tc>
        <w:tc>
          <w:tcPr>
            <w:tcW w:w="1924" w:type="dxa"/>
          </w:tcPr>
          <w:p w14:paraId="21B9B325" w14:textId="16839F0F" w:rsidR="0013591F" w:rsidRPr="006D0DC1" w:rsidRDefault="0013591F" w:rsidP="006D0DC1">
            <w:pPr>
              <w:pStyle w:val="a3"/>
              <w:widowControl/>
              <w:ind w:firstLineChars="0" w:firstLine="0"/>
              <w:jc w:val="left"/>
              <w:rPr>
                <w:rFonts w:ascii="Times" w:eastAsia="Times New Roman" w:hAnsi="Times" w:cs="Times New Roman"/>
                <w:kern w:val="0"/>
              </w:rPr>
            </w:pPr>
            <w:r w:rsidRPr="006D0DC1">
              <w:rPr>
                <w:rFonts w:ascii="Times" w:eastAsia="Times New Roman" w:hAnsi="Times" w:cs="Times New Roman"/>
                <w:kern w:val="0"/>
              </w:rPr>
              <w:t>2</w:t>
            </w:r>
          </w:p>
        </w:tc>
      </w:tr>
      <w:tr w:rsidR="000E634E" w14:paraId="6A896EE1" w14:textId="77777777" w:rsidTr="000E634E">
        <w:tc>
          <w:tcPr>
            <w:tcW w:w="1796" w:type="dxa"/>
          </w:tcPr>
          <w:p w14:paraId="47523609" w14:textId="4C9261F3" w:rsidR="0013591F" w:rsidRPr="006D0DC1" w:rsidRDefault="006D0DC1" w:rsidP="00665AF5">
            <w:pPr>
              <w:pStyle w:val="a3"/>
              <w:widowControl/>
              <w:ind w:firstLineChars="0" w:firstLine="0"/>
              <w:rPr>
                <w:rFonts w:ascii="Times" w:eastAsia="Times New Roman" w:hAnsi="Times" w:cs="Times New Roman"/>
                <w:kern w:val="0"/>
              </w:rPr>
            </w:pPr>
            <w:r w:rsidRPr="006D0DC1">
              <w:rPr>
                <w:rFonts w:ascii="Times" w:eastAsia="Times New Roman" w:hAnsi="Times" w:cs="Times New Roman"/>
                <w:kern w:val="0"/>
              </w:rPr>
              <w:t>EAP 50</w:t>
            </w:r>
            <w:r>
              <w:rPr>
                <w:rFonts w:ascii="Times" w:eastAsia="Times New Roman" w:hAnsi="Times" w:cs="Times New Roman"/>
                <w:kern w:val="0"/>
              </w:rPr>
              <w:t>5</w:t>
            </w:r>
          </w:p>
        </w:tc>
        <w:tc>
          <w:tcPr>
            <w:tcW w:w="4210" w:type="dxa"/>
          </w:tcPr>
          <w:p w14:paraId="37EFC412" w14:textId="69E5BEFC" w:rsidR="0013591F" w:rsidRPr="000E634E" w:rsidRDefault="00DD54FB" w:rsidP="00DD54FB">
            <w:pPr>
              <w:pStyle w:val="a3"/>
              <w:widowControl/>
              <w:ind w:firstLineChars="0" w:firstLine="0"/>
              <w:rPr>
                <w:rFonts w:ascii="Times" w:eastAsia="Times New Roman" w:hAnsi="Times" w:cs="Times New Roman"/>
                <w:kern w:val="0"/>
              </w:rPr>
            </w:pPr>
            <w:r>
              <w:rPr>
                <w:rFonts w:ascii="Times" w:eastAsia="Times New Roman" w:hAnsi="Times" w:cs="Times New Roman"/>
                <w:kern w:val="0"/>
              </w:rPr>
              <w:t>Advanced EAP Reading and Writing</w:t>
            </w:r>
          </w:p>
        </w:tc>
        <w:tc>
          <w:tcPr>
            <w:tcW w:w="1924" w:type="dxa"/>
          </w:tcPr>
          <w:p w14:paraId="0441C75A" w14:textId="2DDCAB8E" w:rsidR="0013591F" w:rsidRPr="00DD54FB" w:rsidRDefault="00DD54FB" w:rsidP="00665AF5">
            <w:pPr>
              <w:pStyle w:val="a3"/>
              <w:widowControl/>
              <w:ind w:firstLineChars="0" w:firstLine="0"/>
              <w:rPr>
                <w:rFonts w:ascii="Times" w:eastAsia="Times New Roman" w:hAnsi="Times" w:cs="Times New Roman"/>
                <w:kern w:val="0"/>
              </w:rPr>
            </w:pPr>
            <w:r w:rsidRPr="00DD54FB">
              <w:rPr>
                <w:rFonts w:ascii="Times" w:eastAsia="Times New Roman" w:hAnsi="Times" w:cs="Times New Roman"/>
                <w:kern w:val="0"/>
              </w:rPr>
              <w:t>2</w:t>
            </w:r>
          </w:p>
        </w:tc>
      </w:tr>
      <w:tr w:rsidR="000E634E" w14:paraId="4796991B" w14:textId="77777777" w:rsidTr="000E634E">
        <w:tc>
          <w:tcPr>
            <w:tcW w:w="1796" w:type="dxa"/>
          </w:tcPr>
          <w:p w14:paraId="356FADDE" w14:textId="26C48E15" w:rsidR="0013591F" w:rsidRPr="000E634E" w:rsidRDefault="006D0DC1" w:rsidP="00665AF5">
            <w:pPr>
              <w:pStyle w:val="a3"/>
              <w:widowControl/>
              <w:ind w:firstLineChars="0" w:firstLine="0"/>
              <w:rPr>
                <w:rFonts w:ascii="Times" w:eastAsia="Times New Roman" w:hAnsi="Times" w:cs="Times New Roman"/>
                <w:kern w:val="0"/>
              </w:rPr>
            </w:pPr>
            <w:r w:rsidRPr="000E634E">
              <w:rPr>
                <w:rFonts w:ascii="Times" w:eastAsia="Times New Roman" w:hAnsi="Times" w:cs="Times New Roman"/>
                <w:kern w:val="0"/>
              </w:rPr>
              <w:t>EAP 506</w:t>
            </w:r>
          </w:p>
        </w:tc>
        <w:tc>
          <w:tcPr>
            <w:tcW w:w="4210" w:type="dxa"/>
          </w:tcPr>
          <w:p w14:paraId="186DE85B" w14:textId="7028A10C" w:rsidR="0013591F" w:rsidRDefault="00DD54FB" w:rsidP="00665AF5">
            <w:pPr>
              <w:pStyle w:val="a3"/>
              <w:widowControl/>
              <w:ind w:firstLineChars="0" w:firstLine="0"/>
              <w:rPr>
                <w:rFonts w:ascii="Times" w:eastAsia="Times New Roman" w:hAnsi="Times" w:cs="Times New Roman"/>
                <w:b/>
                <w:kern w:val="0"/>
              </w:rPr>
            </w:pPr>
            <w:r w:rsidRPr="000E634E">
              <w:rPr>
                <w:rFonts w:ascii="Times" w:eastAsia="Times New Roman" w:hAnsi="Times" w:cs="Times New Roman"/>
                <w:kern w:val="0"/>
              </w:rPr>
              <w:t>Graduate Communication in disciplines</w:t>
            </w:r>
            <w:r w:rsidRPr="000E634E">
              <w:rPr>
                <w:rFonts w:ascii="Times" w:eastAsia="Times New Roman" w:hAnsi="Times"/>
                <w:color w:val="000000" w:themeColor="text1"/>
              </w:rPr>
              <w:t xml:space="preserve"> I</w:t>
            </w:r>
          </w:p>
        </w:tc>
        <w:tc>
          <w:tcPr>
            <w:tcW w:w="1924" w:type="dxa"/>
          </w:tcPr>
          <w:p w14:paraId="4B77A235" w14:textId="05AE308B" w:rsidR="0013591F" w:rsidRPr="00DD54FB" w:rsidRDefault="00DD54FB" w:rsidP="00665AF5">
            <w:pPr>
              <w:pStyle w:val="a3"/>
              <w:widowControl/>
              <w:ind w:firstLineChars="0" w:firstLine="0"/>
              <w:rPr>
                <w:rFonts w:ascii="Times" w:eastAsia="Times New Roman" w:hAnsi="Times" w:cs="Times New Roman"/>
                <w:kern w:val="0"/>
              </w:rPr>
            </w:pPr>
            <w:r w:rsidRPr="00DD54FB">
              <w:rPr>
                <w:rFonts w:ascii="Times" w:eastAsia="Times New Roman" w:hAnsi="Times" w:cs="Times New Roman"/>
                <w:kern w:val="0"/>
              </w:rPr>
              <w:t>4</w:t>
            </w:r>
          </w:p>
        </w:tc>
      </w:tr>
      <w:tr w:rsidR="000E634E" w14:paraId="793A0432" w14:textId="77777777" w:rsidTr="000E634E">
        <w:tc>
          <w:tcPr>
            <w:tcW w:w="1796" w:type="dxa"/>
          </w:tcPr>
          <w:p w14:paraId="777C7014" w14:textId="5D8B7732" w:rsidR="0013591F" w:rsidRPr="000E634E" w:rsidRDefault="006D0DC1" w:rsidP="00665AF5">
            <w:pPr>
              <w:pStyle w:val="a3"/>
              <w:widowControl/>
              <w:ind w:firstLineChars="0" w:firstLine="0"/>
              <w:rPr>
                <w:rFonts w:ascii="Times" w:eastAsia="Times New Roman" w:hAnsi="Times" w:cs="Times New Roman"/>
                <w:kern w:val="0"/>
              </w:rPr>
            </w:pPr>
            <w:r w:rsidRPr="000E634E">
              <w:rPr>
                <w:rFonts w:ascii="Times" w:eastAsia="Times New Roman" w:hAnsi="Times" w:cs="Times New Roman"/>
                <w:kern w:val="0"/>
              </w:rPr>
              <w:t>PROV 096</w:t>
            </w:r>
          </w:p>
        </w:tc>
        <w:tc>
          <w:tcPr>
            <w:tcW w:w="4210" w:type="dxa"/>
          </w:tcPr>
          <w:p w14:paraId="7BE4B635" w14:textId="068902B1" w:rsidR="0013591F" w:rsidRPr="00DD54FB" w:rsidRDefault="00DD54FB" w:rsidP="00665AF5">
            <w:pPr>
              <w:pStyle w:val="a3"/>
              <w:widowControl/>
              <w:ind w:firstLineChars="0" w:firstLine="0"/>
              <w:rPr>
                <w:rFonts w:ascii="Times" w:eastAsia="Times New Roman" w:hAnsi="Times" w:cs="Times New Roman"/>
                <w:kern w:val="0"/>
              </w:rPr>
            </w:pPr>
            <w:r w:rsidRPr="00DD54FB">
              <w:rPr>
                <w:rFonts w:ascii="Times" w:eastAsia="Times New Roman" w:hAnsi="Times" w:cs="Times New Roman"/>
                <w:kern w:val="0"/>
              </w:rPr>
              <w:t>GRE Preparation</w:t>
            </w:r>
          </w:p>
        </w:tc>
        <w:tc>
          <w:tcPr>
            <w:tcW w:w="1924" w:type="dxa"/>
          </w:tcPr>
          <w:p w14:paraId="102F14B4" w14:textId="19643DC1" w:rsidR="0013591F" w:rsidRPr="00DD54FB" w:rsidRDefault="00DD54FB" w:rsidP="00665AF5">
            <w:pPr>
              <w:pStyle w:val="a3"/>
              <w:widowControl/>
              <w:ind w:firstLineChars="0" w:firstLine="0"/>
              <w:rPr>
                <w:rFonts w:ascii="Times" w:eastAsia="Times New Roman" w:hAnsi="Times" w:cs="Times New Roman"/>
                <w:kern w:val="0"/>
              </w:rPr>
            </w:pPr>
            <w:r w:rsidRPr="00DD54FB">
              <w:rPr>
                <w:rFonts w:ascii="Times" w:eastAsia="Times New Roman" w:hAnsi="Times" w:cs="Times New Roman"/>
                <w:kern w:val="0"/>
              </w:rPr>
              <w:t>0</w:t>
            </w:r>
          </w:p>
        </w:tc>
      </w:tr>
      <w:tr w:rsidR="000E634E" w14:paraId="7164534A" w14:textId="77777777" w:rsidTr="000E634E">
        <w:tc>
          <w:tcPr>
            <w:tcW w:w="1796" w:type="dxa"/>
          </w:tcPr>
          <w:p w14:paraId="41BFE4F4" w14:textId="4A68A283" w:rsidR="0013591F" w:rsidRPr="000E634E" w:rsidRDefault="006D0DC1" w:rsidP="00665AF5">
            <w:pPr>
              <w:pStyle w:val="a3"/>
              <w:widowControl/>
              <w:ind w:firstLineChars="0" w:firstLine="0"/>
              <w:rPr>
                <w:rFonts w:ascii="Times" w:eastAsia="Times New Roman" w:hAnsi="Times" w:cs="Times New Roman"/>
                <w:kern w:val="0"/>
              </w:rPr>
            </w:pPr>
            <w:r w:rsidRPr="000E634E">
              <w:rPr>
                <w:rFonts w:ascii="Times" w:eastAsia="Times New Roman" w:hAnsi="Times" w:cs="Times New Roman"/>
                <w:kern w:val="0"/>
              </w:rPr>
              <w:t>BMGT 633</w:t>
            </w:r>
          </w:p>
        </w:tc>
        <w:tc>
          <w:tcPr>
            <w:tcW w:w="4210" w:type="dxa"/>
          </w:tcPr>
          <w:p w14:paraId="79BF48F7" w14:textId="5E706875" w:rsidR="0013591F" w:rsidRPr="00DD54FB" w:rsidRDefault="00DD54FB" w:rsidP="00665AF5">
            <w:pPr>
              <w:pStyle w:val="a3"/>
              <w:widowControl/>
              <w:ind w:firstLineChars="0" w:firstLine="0"/>
              <w:rPr>
                <w:rFonts w:ascii="Times" w:eastAsia="Times New Roman" w:hAnsi="Times" w:cs="Times New Roman"/>
                <w:kern w:val="0"/>
              </w:rPr>
            </w:pPr>
            <w:r w:rsidRPr="00DD54FB">
              <w:rPr>
                <w:rFonts w:ascii="Times" w:eastAsia="Times New Roman" w:hAnsi="Times" w:cs="Times New Roman"/>
                <w:kern w:val="0"/>
              </w:rPr>
              <w:t xml:space="preserve">Statistical Analysis for Management </w:t>
            </w:r>
          </w:p>
        </w:tc>
        <w:tc>
          <w:tcPr>
            <w:tcW w:w="1924" w:type="dxa"/>
          </w:tcPr>
          <w:p w14:paraId="3A5F3440" w14:textId="35A1C225" w:rsidR="0013591F" w:rsidRPr="00DD54FB" w:rsidRDefault="00DD54FB" w:rsidP="00665AF5">
            <w:pPr>
              <w:pStyle w:val="a3"/>
              <w:widowControl/>
              <w:ind w:firstLineChars="0" w:firstLine="0"/>
              <w:rPr>
                <w:rFonts w:ascii="Times" w:eastAsia="Times New Roman" w:hAnsi="Times" w:cs="Times New Roman"/>
                <w:kern w:val="0"/>
              </w:rPr>
            </w:pPr>
            <w:r w:rsidRPr="00DD54FB">
              <w:rPr>
                <w:rFonts w:ascii="Times" w:eastAsia="Times New Roman" w:hAnsi="Times" w:cs="Times New Roman"/>
                <w:kern w:val="0"/>
              </w:rPr>
              <w:t>3</w:t>
            </w:r>
          </w:p>
        </w:tc>
      </w:tr>
    </w:tbl>
    <w:p w14:paraId="5AAA2F38" w14:textId="77777777" w:rsidR="00665AF5" w:rsidRDefault="00665AF5" w:rsidP="00665AF5">
      <w:pPr>
        <w:pStyle w:val="a3"/>
        <w:widowControl/>
        <w:ind w:left="360" w:firstLineChars="0" w:firstLine="0"/>
        <w:rPr>
          <w:rFonts w:ascii="Times" w:eastAsia="Times New Roman" w:hAnsi="Times" w:cs="Times New Roman"/>
          <w:b/>
          <w:kern w:val="0"/>
        </w:rPr>
      </w:pPr>
    </w:p>
    <w:tbl>
      <w:tblPr>
        <w:tblStyle w:val="a5"/>
        <w:tblW w:w="0" w:type="auto"/>
        <w:tblInd w:w="360" w:type="dxa"/>
        <w:tblLook w:val="04A0" w:firstRow="1" w:lastRow="0" w:firstColumn="1" w:lastColumn="0" w:noHBand="0" w:noVBand="1"/>
      </w:tblPr>
      <w:tblGrid>
        <w:gridCol w:w="1796"/>
        <w:gridCol w:w="4210"/>
        <w:gridCol w:w="1924"/>
      </w:tblGrid>
      <w:tr w:rsidR="00E47B11" w14:paraId="13254C87" w14:textId="77777777" w:rsidTr="00387700">
        <w:tc>
          <w:tcPr>
            <w:tcW w:w="7930" w:type="dxa"/>
            <w:gridSpan w:val="3"/>
          </w:tcPr>
          <w:p w14:paraId="1A2B88A1" w14:textId="4E40B887" w:rsidR="00E47B11" w:rsidRDefault="00E47B11"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Spring 2018</w:t>
            </w:r>
          </w:p>
        </w:tc>
      </w:tr>
      <w:tr w:rsidR="00E47B11" w14:paraId="181490E7" w14:textId="77777777" w:rsidTr="00E47B11">
        <w:tc>
          <w:tcPr>
            <w:tcW w:w="1796" w:type="dxa"/>
          </w:tcPr>
          <w:p w14:paraId="18F587D3" w14:textId="3E37D7D5" w:rsidR="00DE4D74" w:rsidRDefault="00E47B11"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Course title</w:t>
            </w:r>
          </w:p>
        </w:tc>
        <w:tc>
          <w:tcPr>
            <w:tcW w:w="4210" w:type="dxa"/>
          </w:tcPr>
          <w:p w14:paraId="1E6866A5" w14:textId="351F7E22" w:rsidR="00DE4D74" w:rsidRDefault="00E47B11"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Course name</w:t>
            </w:r>
          </w:p>
        </w:tc>
        <w:tc>
          <w:tcPr>
            <w:tcW w:w="1924" w:type="dxa"/>
          </w:tcPr>
          <w:p w14:paraId="26369C3D" w14:textId="2CEFCBE3" w:rsidR="00DE4D74" w:rsidRDefault="00E47B11"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Credits</w:t>
            </w:r>
          </w:p>
        </w:tc>
      </w:tr>
      <w:tr w:rsidR="00E47B11" w14:paraId="2D1F4416" w14:textId="77777777" w:rsidTr="00E47B11">
        <w:tc>
          <w:tcPr>
            <w:tcW w:w="1796" w:type="dxa"/>
          </w:tcPr>
          <w:p w14:paraId="68079EFE" w14:textId="0FAA1F7B" w:rsidR="00DE4D74" w:rsidRPr="00E47B11" w:rsidRDefault="00E47B11" w:rsidP="00665AF5">
            <w:pPr>
              <w:pStyle w:val="a3"/>
              <w:widowControl/>
              <w:ind w:firstLineChars="0" w:firstLine="0"/>
              <w:rPr>
                <w:rFonts w:ascii="Times" w:eastAsia="Times New Roman" w:hAnsi="Times" w:cs="Times New Roman"/>
                <w:kern w:val="0"/>
              </w:rPr>
            </w:pPr>
            <w:r w:rsidRPr="00E47B11">
              <w:rPr>
                <w:rFonts w:ascii="Times" w:eastAsia="Times New Roman" w:hAnsi="Times" w:cs="Times New Roman"/>
                <w:kern w:val="0"/>
              </w:rPr>
              <w:t>PROV 502</w:t>
            </w:r>
          </w:p>
        </w:tc>
        <w:tc>
          <w:tcPr>
            <w:tcW w:w="4210" w:type="dxa"/>
          </w:tcPr>
          <w:p w14:paraId="076B7581" w14:textId="508FB244" w:rsidR="00DE4D74" w:rsidRDefault="00E47B11" w:rsidP="00665AF5">
            <w:pPr>
              <w:pStyle w:val="a3"/>
              <w:widowControl/>
              <w:ind w:firstLineChars="0" w:firstLine="0"/>
              <w:rPr>
                <w:rFonts w:ascii="Times" w:eastAsia="Times New Roman" w:hAnsi="Times" w:cs="Times New Roman"/>
                <w:b/>
                <w:kern w:val="0"/>
              </w:rPr>
            </w:pPr>
            <w:r w:rsidRPr="0013591F">
              <w:rPr>
                <w:rFonts w:ascii="Times" w:eastAsia="Times New Roman" w:hAnsi="Times"/>
                <w:color w:val="000000" w:themeColor="text1"/>
                <w:szCs w:val="27"/>
              </w:rPr>
              <w:t>Introduction to Graduate Study I</w:t>
            </w:r>
          </w:p>
        </w:tc>
        <w:tc>
          <w:tcPr>
            <w:tcW w:w="1924" w:type="dxa"/>
          </w:tcPr>
          <w:p w14:paraId="408799AC" w14:textId="121285BA" w:rsidR="00DE4D74" w:rsidRPr="0082780E" w:rsidRDefault="0082780E" w:rsidP="00665AF5">
            <w:pPr>
              <w:pStyle w:val="a3"/>
              <w:widowControl/>
              <w:ind w:firstLineChars="0" w:firstLine="0"/>
              <w:rPr>
                <w:rFonts w:ascii="Times" w:eastAsia="Times New Roman" w:hAnsi="Times" w:cs="Times New Roman"/>
                <w:kern w:val="0"/>
              </w:rPr>
            </w:pPr>
            <w:r w:rsidRPr="0082780E">
              <w:rPr>
                <w:rFonts w:ascii="Times" w:eastAsia="Times New Roman" w:hAnsi="Times" w:cs="Times New Roman"/>
                <w:kern w:val="0"/>
              </w:rPr>
              <w:t>2</w:t>
            </w:r>
          </w:p>
        </w:tc>
      </w:tr>
      <w:tr w:rsidR="00E47B11" w14:paraId="3AE8F827" w14:textId="77777777" w:rsidTr="00E47B11">
        <w:tc>
          <w:tcPr>
            <w:tcW w:w="1796" w:type="dxa"/>
          </w:tcPr>
          <w:p w14:paraId="2383C959" w14:textId="0C8661B7" w:rsidR="00DE4D74" w:rsidRPr="00E47B11" w:rsidRDefault="00E47B11" w:rsidP="00665AF5">
            <w:pPr>
              <w:pStyle w:val="a3"/>
              <w:widowControl/>
              <w:ind w:firstLineChars="0" w:firstLine="0"/>
              <w:rPr>
                <w:rFonts w:ascii="Times" w:eastAsia="Times New Roman" w:hAnsi="Times" w:cs="Times New Roman"/>
                <w:kern w:val="0"/>
              </w:rPr>
            </w:pPr>
            <w:r w:rsidRPr="00E47B11">
              <w:rPr>
                <w:rFonts w:ascii="Times" w:eastAsia="Times New Roman" w:hAnsi="Times" w:cs="Times New Roman"/>
                <w:kern w:val="0"/>
              </w:rPr>
              <w:t>EAP 507</w:t>
            </w:r>
          </w:p>
        </w:tc>
        <w:tc>
          <w:tcPr>
            <w:tcW w:w="4210" w:type="dxa"/>
          </w:tcPr>
          <w:p w14:paraId="11D02E81" w14:textId="65E6CC72" w:rsidR="00DE4D74" w:rsidRDefault="00E47B11" w:rsidP="00665AF5">
            <w:pPr>
              <w:pStyle w:val="a3"/>
              <w:widowControl/>
              <w:ind w:firstLineChars="0" w:firstLine="0"/>
              <w:rPr>
                <w:rFonts w:ascii="Times" w:eastAsia="Times New Roman" w:hAnsi="Times" w:cs="Times New Roman"/>
                <w:b/>
                <w:kern w:val="0"/>
              </w:rPr>
            </w:pPr>
            <w:r w:rsidRPr="000E634E">
              <w:rPr>
                <w:rFonts w:ascii="Times" w:eastAsia="Times New Roman" w:hAnsi="Times" w:cs="Times New Roman"/>
                <w:kern w:val="0"/>
              </w:rPr>
              <w:t>Graduate Communication in disciplines</w:t>
            </w:r>
            <w:r w:rsidRPr="000E634E">
              <w:rPr>
                <w:rFonts w:ascii="Times" w:eastAsia="Times New Roman" w:hAnsi="Times"/>
                <w:color w:val="000000" w:themeColor="text1"/>
              </w:rPr>
              <w:t xml:space="preserve"> I</w:t>
            </w:r>
          </w:p>
        </w:tc>
        <w:tc>
          <w:tcPr>
            <w:tcW w:w="1924" w:type="dxa"/>
          </w:tcPr>
          <w:p w14:paraId="7A94D62A" w14:textId="6BA0F7AD" w:rsidR="00DE4D74" w:rsidRPr="0082780E" w:rsidRDefault="0082780E" w:rsidP="00665AF5">
            <w:pPr>
              <w:pStyle w:val="a3"/>
              <w:widowControl/>
              <w:ind w:firstLineChars="0" w:firstLine="0"/>
              <w:rPr>
                <w:rFonts w:ascii="Times" w:eastAsia="Times New Roman" w:hAnsi="Times" w:cs="Times New Roman"/>
                <w:kern w:val="0"/>
              </w:rPr>
            </w:pPr>
            <w:r w:rsidRPr="0082780E">
              <w:rPr>
                <w:rFonts w:ascii="Times" w:eastAsia="Times New Roman" w:hAnsi="Times" w:cs="Times New Roman"/>
                <w:kern w:val="0"/>
              </w:rPr>
              <w:t>4</w:t>
            </w:r>
          </w:p>
        </w:tc>
      </w:tr>
      <w:tr w:rsidR="00E47B11" w14:paraId="7A012BDE" w14:textId="77777777" w:rsidTr="00E47B11">
        <w:tc>
          <w:tcPr>
            <w:tcW w:w="1796" w:type="dxa"/>
          </w:tcPr>
          <w:p w14:paraId="1684C36B" w14:textId="1A5F6D85" w:rsidR="00DE4D74" w:rsidRPr="00E47B11" w:rsidRDefault="00E47B11" w:rsidP="00665AF5">
            <w:pPr>
              <w:pStyle w:val="a3"/>
              <w:widowControl/>
              <w:ind w:firstLineChars="0" w:firstLine="0"/>
              <w:rPr>
                <w:rFonts w:ascii="Times" w:eastAsia="Times New Roman" w:hAnsi="Times" w:cs="Times New Roman"/>
                <w:kern w:val="0"/>
              </w:rPr>
            </w:pPr>
            <w:r w:rsidRPr="00E47B11">
              <w:rPr>
                <w:rFonts w:ascii="Times" w:eastAsia="Times New Roman" w:hAnsi="Times" w:cs="Times New Roman"/>
                <w:kern w:val="0"/>
              </w:rPr>
              <w:t>PROV 096</w:t>
            </w:r>
          </w:p>
        </w:tc>
        <w:tc>
          <w:tcPr>
            <w:tcW w:w="4210" w:type="dxa"/>
          </w:tcPr>
          <w:p w14:paraId="7E498BC7" w14:textId="06452C9E" w:rsidR="00DE4D74" w:rsidRDefault="00E47B11" w:rsidP="00665AF5">
            <w:pPr>
              <w:pStyle w:val="a3"/>
              <w:widowControl/>
              <w:ind w:firstLineChars="0" w:firstLine="0"/>
              <w:rPr>
                <w:rFonts w:ascii="Times" w:eastAsia="Times New Roman" w:hAnsi="Times" w:cs="Times New Roman"/>
                <w:b/>
                <w:kern w:val="0"/>
              </w:rPr>
            </w:pPr>
            <w:r w:rsidRPr="00DD54FB">
              <w:rPr>
                <w:rFonts w:ascii="Times" w:eastAsia="Times New Roman" w:hAnsi="Times" w:cs="Times New Roman"/>
                <w:kern w:val="0"/>
              </w:rPr>
              <w:t>GRE Preparation</w:t>
            </w:r>
          </w:p>
        </w:tc>
        <w:tc>
          <w:tcPr>
            <w:tcW w:w="1924" w:type="dxa"/>
          </w:tcPr>
          <w:p w14:paraId="66843C10" w14:textId="194A9027" w:rsidR="00DE4D74" w:rsidRPr="0082780E" w:rsidRDefault="0082780E" w:rsidP="00665AF5">
            <w:pPr>
              <w:pStyle w:val="a3"/>
              <w:widowControl/>
              <w:ind w:firstLineChars="0" w:firstLine="0"/>
              <w:rPr>
                <w:rFonts w:ascii="Times" w:eastAsia="Times New Roman" w:hAnsi="Times" w:cs="Times New Roman"/>
                <w:kern w:val="0"/>
              </w:rPr>
            </w:pPr>
            <w:r w:rsidRPr="0082780E">
              <w:rPr>
                <w:rFonts w:ascii="Times" w:eastAsia="Times New Roman" w:hAnsi="Times" w:cs="Times New Roman"/>
                <w:kern w:val="0"/>
              </w:rPr>
              <w:t>0</w:t>
            </w:r>
          </w:p>
        </w:tc>
      </w:tr>
      <w:tr w:rsidR="00E47B11" w14:paraId="3968C3B5" w14:textId="77777777" w:rsidTr="00E47B11">
        <w:tc>
          <w:tcPr>
            <w:tcW w:w="1796" w:type="dxa"/>
          </w:tcPr>
          <w:p w14:paraId="19FCDFBB" w14:textId="59F93818" w:rsidR="00DE4D74" w:rsidRPr="00E47B11" w:rsidRDefault="00E47B11" w:rsidP="00665AF5">
            <w:pPr>
              <w:pStyle w:val="a3"/>
              <w:widowControl/>
              <w:ind w:firstLineChars="0" w:firstLine="0"/>
              <w:rPr>
                <w:rFonts w:ascii="Times" w:eastAsia="Times New Roman" w:hAnsi="Times" w:cs="Times New Roman"/>
                <w:kern w:val="0"/>
              </w:rPr>
            </w:pPr>
            <w:r w:rsidRPr="00E47B11">
              <w:rPr>
                <w:rFonts w:ascii="Times" w:eastAsia="Times New Roman" w:hAnsi="Times" w:cs="Times New Roman"/>
                <w:kern w:val="0"/>
              </w:rPr>
              <w:t>BMGT 613</w:t>
            </w:r>
          </w:p>
        </w:tc>
        <w:tc>
          <w:tcPr>
            <w:tcW w:w="4210" w:type="dxa"/>
          </w:tcPr>
          <w:p w14:paraId="151FDAFC" w14:textId="29A53CA5" w:rsidR="00DE4D74" w:rsidRPr="0082780E" w:rsidRDefault="0082780E" w:rsidP="0082780E">
            <w:pPr>
              <w:pStyle w:val="a3"/>
              <w:widowControl/>
              <w:ind w:firstLineChars="0" w:firstLine="0"/>
              <w:rPr>
                <w:rFonts w:ascii="Times" w:eastAsia="Times New Roman" w:hAnsi="Times" w:cs="Times New Roman"/>
                <w:kern w:val="0"/>
              </w:rPr>
            </w:pPr>
            <w:r w:rsidRPr="0082780E">
              <w:rPr>
                <w:rFonts w:ascii="Times" w:eastAsia="Times New Roman" w:hAnsi="Times" w:cs="Times New Roman"/>
                <w:kern w:val="0"/>
              </w:rPr>
              <w:t xml:space="preserve">Financial Reporting and Firm Analysis </w:t>
            </w:r>
          </w:p>
        </w:tc>
        <w:tc>
          <w:tcPr>
            <w:tcW w:w="1924" w:type="dxa"/>
          </w:tcPr>
          <w:p w14:paraId="0220A50E" w14:textId="5C88D5A6" w:rsidR="00DE4D74" w:rsidRPr="0082780E" w:rsidRDefault="0082780E" w:rsidP="00665AF5">
            <w:pPr>
              <w:pStyle w:val="a3"/>
              <w:widowControl/>
              <w:ind w:firstLineChars="0" w:firstLine="0"/>
              <w:rPr>
                <w:rFonts w:ascii="Times" w:eastAsia="Times New Roman" w:hAnsi="Times" w:cs="Times New Roman"/>
                <w:kern w:val="0"/>
              </w:rPr>
            </w:pPr>
            <w:r w:rsidRPr="0082780E">
              <w:rPr>
                <w:rFonts w:ascii="Times" w:eastAsia="Times New Roman" w:hAnsi="Times" w:cs="Times New Roman"/>
                <w:kern w:val="0"/>
              </w:rPr>
              <w:t>3</w:t>
            </w:r>
          </w:p>
        </w:tc>
      </w:tr>
    </w:tbl>
    <w:p w14:paraId="2EBED296" w14:textId="77777777" w:rsidR="00DE4D74" w:rsidRDefault="00DE4D74" w:rsidP="00665AF5">
      <w:pPr>
        <w:pStyle w:val="a3"/>
        <w:widowControl/>
        <w:ind w:left="360" w:firstLineChars="0" w:firstLine="0"/>
        <w:rPr>
          <w:rFonts w:ascii="Times" w:eastAsia="Times New Roman" w:hAnsi="Times" w:cs="Times New Roman"/>
          <w:b/>
          <w:kern w:val="0"/>
        </w:rPr>
      </w:pPr>
    </w:p>
    <w:tbl>
      <w:tblPr>
        <w:tblStyle w:val="a5"/>
        <w:tblW w:w="0" w:type="auto"/>
        <w:tblInd w:w="360" w:type="dxa"/>
        <w:tblLook w:val="04A0" w:firstRow="1" w:lastRow="0" w:firstColumn="1" w:lastColumn="0" w:noHBand="0" w:noVBand="1"/>
      </w:tblPr>
      <w:tblGrid>
        <w:gridCol w:w="1796"/>
        <w:gridCol w:w="4253"/>
        <w:gridCol w:w="1881"/>
      </w:tblGrid>
      <w:tr w:rsidR="008A2878" w14:paraId="615867BA" w14:textId="77777777" w:rsidTr="000501AD">
        <w:tc>
          <w:tcPr>
            <w:tcW w:w="7930" w:type="dxa"/>
            <w:gridSpan w:val="3"/>
          </w:tcPr>
          <w:p w14:paraId="2587AF2F" w14:textId="70B24F5B" w:rsidR="008A2878" w:rsidRDefault="008A287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Fall 2018</w:t>
            </w:r>
          </w:p>
        </w:tc>
      </w:tr>
      <w:tr w:rsidR="008A2878" w14:paraId="7C57A308" w14:textId="77777777" w:rsidTr="008A2878">
        <w:tc>
          <w:tcPr>
            <w:tcW w:w="1796" w:type="dxa"/>
          </w:tcPr>
          <w:p w14:paraId="1790399E" w14:textId="213297C0" w:rsidR="008A2878" w:rsidRDefault="008A287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Course title</w:t>
            </w:r>
          </w:p>
        </w:tc>
        <w:tc>
          <w:tcPr>
            <w:tcW w:w="4253" w:type="dxa"/>
          </w:tcPr>
          <w:p w14:paraId="12FF1D38" w14:textId="423027E7" w:rsidR="008A2878" w:rsidRDefault="008A287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Course name</w:t>
            </w:r>
          </w:p>
        </w:tc>
        <w:tc>
          <w:tcPr>
            <w:tcW w:w="1881" w:type="dxa"/>
          </w:tcPr>
          <w:p w14:paraId="6010B75F" w14:textId="4FB3D820" w:rsidR="008A2878" w:rsidRDefault="008A287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 xml:space="preserve">Credits </w:t>
            </w:r>
          </w:p>
        </w:tc>
      </w:tr>
      <w:tr w:rsidR="008A2878" w14:paraId="20608E31" w14:textId="77777777" w:rsidTr="00C970A3">
        <w:tc>
          <w:tcPr>
            <w:tcW w:w="7930" w:type="dxa"/>
            <w:gridSpan w:val="3"/>
          </w:tcPr>
          <w:p w14:paraId="3CFF11F4" w14:textId="57FBF898" w:rsidR="008A2878" w:rsidRDefault="008A287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Module 1</w:t>
            </w:r>
          </w:p>
        </w:tc>
      </w:tr>
      <w:tr w:rsidR="008A2878" w14:paraId="6B1A255C" w14:textId="77777777" w:rsidTr="008A2878">
        <w:tc>
          <w:tcPr>
            <w:tcW w:w="1796" w:type="dxa"/>
          </w:tcPr>
          <w:p w14:paraId="333BAB65" w14:textId="19DD5E84" w:rsidR="008A2878" w:rsidRPr="008A2878" w:rsidRDefault="008A2878" w:rsidP="00665AF5">
            <w:pPr>
              <w:pStyle w:val="a3"/>
              <w:widowControl/>
              <w:ind w:firstLineChars="0" w:firstLine="0"/>
              <w:rPr>
                <w:rFonts w:ascii="Times" w:eastAsia="Times New Roman" w:hAnsi="Times" w:cs="Times New Roman"/>
                <w:kern w:val="0"/>
              </w:rPr>
            </w:pPr>
            <w:r w:rsidRPr="008A2878">
              <w:rPr>
                <w:rFonts w:ascii="Times" w:eastAsia="Times New Roman" w:hAnsi="Times" w:cs="Times New Roman"/>
                <w:kern w:val="0"/>
              </w:rPr>
              <w:t>BMGT 653</w:t>
            </w:r>
          </w:p>
        </w:tc>
        <w:tc>
          <w:tcPr>
            <w:tcW w:w="4253" w:type="dxa"/>
          </w:tcPr>
          <w:p w14:paraId="132B0102" w14:textId="6714738E" w:rsidR="008A2878" w:rsidRPr="008A2878" w:rsidRDefault="00345298" w:rsidP="008A2878">
            <w:pPr>
              <w:rPr>
                <w:rFonts w:ascii="Times" w:eastAsia="Times New Roman" w:hAnsi="Times"/>
              </w:rPr>
            </w:pPr>
            <w:r>
              <w:rPr>
                <w:rFonts w:ascii="Times" w:eastAsia="Times New Roman" w:hAnsi="Times"/>
              </w:rPr>
              <w:t>Fundamentals of Behavior in Organization</w:t>
            </w:r>
          </w:p>
        </w:tc>
        <w:tc>
          <w:tcPr>
            <w:tcW w:w="1881" w:type="dxa"/>
          </w:tcPr>
          <w:p w14:paraId="73D26FDB" w14:textId="16A20F2A" w:rsidR="008A2878" w:rsidRPr="00345298" w:rsidRDefault="00345298" w:rsidP="00665AF5">
            <w:pPr>
              <w:pStyle w:val="a3"/>
              <w:widowControl/>
              <w:ind w:firstLineChars="0" w:firstLine="0"/>
              <w:rPr>
                <w:rFonts w:ascii="Times" w:eastAsia="Times New Roman" w:hAnsi="Times" w:cs="Times New Roman"/>
                <w:kern w:val="0"/>
              </w:rPr>
            </w:pPr>
            <w:r w:rsidRPr="00345298">
              <w:rPr>
                <w:rFonts w:ascii="Times" w:eastAsia="Times New Roman" w:hAnsi="Times" w:cs="Times New Roman"/>
                <w:kern w:val="0"/>
              </w:rPr>
              <w:t>3</w:t>
            </w:r>
          </w:p>
        </w:tc>
      </w:tr>
      <w:tr w:rsidR="008A2878" w14:paraId="7DF03BF0" w14:textId="77777777" w:rsidTr="00345298">
        <w:trPr>
          <w:trHeight w:val="451"/>
        </w:trPr>
        <w:tc>
          <w:tcPr>
            <w:tcW w:w="1796" w:type="dxa"/>
          </w:tcPr>
          <w:p w14:paraId="65181D8D" w14:textId="5C7FBB94" w:rsidR="008A2878" w:rsidRPr="008A2878" w:rsidRDefault="008A2878" w:rsidP="00665AF5">
            <w:pPr>
              <w:pStyle w:val="a3"/>
              <w:widowControl/>
              <w:ind w:firstLineChars="0" w:firstLine="0"/>
              <w:rPr>
                <w:rFonts w:ascii="Times" w:eastAsia="Times New Roman" w:hAnsi="Times" w:cs="Times New Roman"/>
                <w:kern w:val="0"/>
              </w:rPr>
            </w:pPr>
            <w:r w:rsidRPr="008A2878">
              <w:rPr>
                <w:rFonts w:ascii="Times" w:eastAsia="Times New Roman" w:hAnsi="Times" w:cs="Times New Roman"/>
                <w:kern w:val="0"/>
              </w:rPr>
              <w:t>BMGT 662</w:t>
            </w:r>
          </w:p>
        </w:tc>
        <w:tc>
          <w:tcPr>
            <w:tcW w:w="4253" w:type="dxa"/>
          </w:tcPr>
          <w:p w14:paraId="6932900C" w14:textId="328A3703" w:rsidR="008A2878" w:rsidRPr="00345298" w:rsidRDefault="00345298" w:rsidP="00665AF5">
            <w:pPr>
              <w:pStyle w:val="a3"/>
              <w:widowControl/>
              <w:ind w:firstLineChars="0" w:firstLine="0"/>
              <w:rPr>
                <w:rFonts w:ascii="Times" w:eastAsia="Times New Roman" w:hAnsi="Times" w:cs="Times New Roman"/>
                <w:kern w:val="0"/>
              </w:rPr>
            </w:pPr>
            <w:r w:rsidRPr="00345298">
              <w:rPr>
                <w:rFonts w:ascii="Times" w:eastAsia="Times New Roman" w:hAnsi="Times" w:cs="Times New Roman"/>
                <w:kern w:val="0"/>
              </w:rPr>
              <w:t>Management of IT</w:t>
            </w:r>
          </w:p>
        </w:tc>
        <w:tc>
          <w:tcPr>
            <w:tcW w:w="1881" w:type="dxa"/>
          </w:tcPr>
          <w:p w14:paraId="53CD16CB" w14:textId="622C8C68" w:rsidR="008A2878" w:rsidRPr="00345298" w:rsidRDefault="00345298" w:rsidP="00665AF5">
            <w:pPr>
              <w:pStyle w:val="a3"/>
              <w:widowControl/>
              <w:ind w:firstLineChars="0" w:firstLine="0"/>
              <w:rPr>
                <w:rFonts w:ascii="Times" w:eastAsia="Times New Roman" w:hAnsi="Times" w:cs="Times New Roman"/>
                <w:kern w:val="0"/>
              </w:rPr>
            </w:pPr>
            <w:r w:rsidRPr="00345298">
              <w:rPr>
                <w:rFonts w:ascii="Times" w:eastAsia="Times New Roman" w:hAnsi="Times" w:cs="Times New Roman"/>
                <w:kern w:val="0"/>
              </w:rPr>
              <w:t>3</w:t>
            </w:r>
          </w:p>
        </w:tc>
      </w:tr>
      <w:tr w:rsidR="008A2878" w14:paraId="46570685" w14:textId="77777777" w:rsidTr="007C3C7F">
        <w:tc>
          <w:tcPr>
            <w:tcW w:w="7930" w:type="dxa"/>
            <w:gridSpan w:val="3"/>
          </w:tcPr>
          <w:p w14:paraId="6CE5C8D8" w14:textId="7267620B" w:rsidR="008A2878" w:rsidRDefault="008A287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lastRenderedPageBreak/>
              <w:t>Module 2</w:t>
            </w:r>
          </w:p>
        </w:tc>
      </w:tr>
      <w:tr w:rsidR="008A2878" w14:paraId="529A9695" w14:textId="77777777" w:rsidTr="008A2878">
        <w:tc>
          <w:tcPr>
            <w:tcW w:w="1796" w:type="dxa"/>
          </w:tcPr>
          <w:p w14:paraId="13A2067E" w14:textId="0329394F" w:rsidR="008A2878" w:rsidRPr="008A2878" w:rsidRDefault="008A2878" w:rsidP="00665AF5">
            <w:pPr>
              <w:pStyle w:val="a3"/>
              <w:widowControl/>
              <w:ind w:firstLineChars="0" w:firstLine="0"/>
              <w:rPr>
                <w:rFonts w:ascii="Times" w:eastAsia="Times New Roman" w:hAnsi="Times" w:cs="Times New Roman"/>
                <w:kern w:val="0"/>
              </w:rPr>
            </w:pPr>
            <w:r w:rsidRPr="008A2878">
              <w:rPr>
                <w:rFonts w:ascii="Times" w:eastAsia="Times New Roman" w:hAnsi="Times" w:cs="Times New Roman"/>
                <w:kern w:val="0"/>
              </w:rPr>
              <w:t>BMGT 603</w:t>
            </w:r>
          </w:p>
        </w:tc>
        <w:tc>
          <w:tcPr>
            <w:tcW w:w="4253" w:type="dxa"/>
          </w:tcPr>
          <w:p w14:paraId="49DFD203" w14:textId="3FDE0B01" w:rsidR="008A2878" w:rsidRPr="00345298" w:rsidRDefault="00345298" w:rsidP="00345298">
            <w:pPr>
              <w:pStyle w:val="a3"/>
              <w:widowControl/>
              <w:ind w:firstLineChars="0" w:firstLine="0"/>
              <w:jc w:val="left"/>
              <w:rPr>
                <w:rFonts w:ascii="Times" w:eastAsia="Times New Roman" w:hAnsi="Times" w:cs="Times New Roman"/>
                <w:kern w:val="0"/>
              </w:rPr>
            </w:pPr>
            <w:r w:rsidRPr="00345298">
              <w:rPr>
                <w:rFonts w:ascii="Times" w:eastAsia="Times New Roman" w:hAnsi="Times" w:cs="Times New Roman"/>
                <w:kern w:val="0"/>
              </w:rPr>
              <w:t>Economics for Successful Firm Management</w:t>
            </w:r>
          </w:p>
        </w:tc>
        <w:tc>
          <w:tcPr>
            <w:tcW w:w="1881" w:type="dxa"/>
          </w:tcPr>
          <w:p w14:paraId="2A888672" w14:textId="4458F683" w:rsidR="008A2878" w:rsidRPr="00345298" w:rsidRDefault="00345298" w:rsidP="00665AF5">
            <w:pPr>
              <w:pStyle w:val="a3"/>
              <w:widowControl/>
              <w:ind w:firstLineChars="0" w:firstLine="0"/>
              <w:rPr>
                <w:rFonts w:ascii="Times" w:eastAsia="Times New Roman" w:hAnsi="Times" w:cs="Times New Roman"/>
                <w:kern w:val="0"/>
              </w:rPr>
            </w:pPr>
            <w:r w:rsidRPr="00345298">
              <w:rPr>
                <w:rFonts w:ascii="Times" w:eastAsia="Times New Roman" w:hAnsi="Times" w:cs="Times New Roman"/>
                <w:kern w:val="0"/>
              </w:rPr>
              <w:t>3</w:t>
            </w:r>
          </w:p>
        </w:tc>
      </w:tr>
      <w:tr w:rsidR="008A2878" w14:paraId="5888F7EC" w14:textId="77777777" w:rsidTr="00055AA6">
        <w:tc>
          <w:tcPr>
            <w:tcW w:w="7930" w:type="dxa"/>
            <w:gridSpan w:val="3"/>
          </w:tcPr>
          <w:p w14:paraId="411833D3" w14:textId="1434603F" w:rsidR="008A2878" w:rsidRDefault="008A287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Module 3</w:t>
            </w:r>
          </w:p>
        </w:tc>
      </w:tr>
      <w:tr w:rsidR="008A2878" w14:paraId="33D5CB82" w14:textId="77777777" w:rsidTr="008A2878">
        <w:tc>
          <w:tcPr>
            <w:tcW w:w="1796" w:type="dxa"/>
          </w:tcPr>
          <w:p w14:paraId="68439E4B" w14:textId="385D18D2" w:rsidR="008A2878" w:rsidRPr="008A2878" w:rsidRDefault="008A2878" w:rsidP="00665AF5">
            <w:pPr>
              <w:pStyle w:val="a3"/>
              <w:widowControl/>
              <w:ind w:firstLineChars="0" w:firstLine="0"/>
              <w:rPr>
                <w:rFonts w:ascii="Times" w:eastAsia="Times New Roman" w:hAnsi="Times" w:cs="Times New Roman"/>
                <w:kern w:val="0"/>
              </w:rPr>
            </w:pPr>
            <w:r w:rsidRPr="008A2878">
              <w:rPr>
                <w:rFonts w:ascii="Times" w:eastAsia="Times New Roman" w:hAnsi="Times" w:cs="Times New Roman"/>
                <w:kern w:val="0"/>
              </w:rPr>
              <w:t>BMGT 643</w:t>
            </w:r>
          </w:p>
        </w:tc>
        <w:tc>
          <w:tcPr>
            <w:tcW w:w="4253" w:type="dxa"/>
          </w:tcPr>
          <w:p w14:paraId="051C9F1B" w14:textId="07CD5283" w:rsidR="008A2878" w:rsidRPr="00345298" w:rsidRDefault="00345298" w:rsidP="00345298">
            <w:pPr>
              <w:pStyle w:val="a3"/>
              <w:widowControl/>
              <w:ind w:firstLineChars="0" w:firstLine="0"/>
              <w:jc w:val="left"/>
              <w:rPr>
                <w:rFonts w:ascii="Times" w:eastAsia="Times New Roman" w:hAnsi="Times" w:cs="Times New Roman"/>
                <w:kern w:val="0"/>
              </w:rPr>
            </w:pPr>
            <w:r w:rsidRPr="00345298">
              <w:rPr>
                <w:rFonts w:ascii="Times" w:eastAsia="Times New Roman" w:hAnsi="Times" w:cs="Times New Roman"/>
                <w:kern w:val="0"/>
              </w:rPr>
              <w:t xml:space="preserve">Financial </w:t>
            </w:r>
            <w:r>
              <w:rPr>
                <w:rFonts w:ascii="Times" w:eastAsia="Times New Roman" w:hAnsi="Times" w:cs="Times New Roman"/>
                <w:kern w:val="0"/>
              </w:rPr>
              <w:t>M</w:t>
            </w:r>
            <w:r w:rsidRPr="00345298">
              <w:rPr>
                <w:rFonts w:ascii="Times" w:eastAsia="Times New Roman" w:hAnsi="Times" w:cs="Times New Roman"/>
                <w:kern w:val="0"/>
              </w:rPr>
              <w:t xml:space="preserve">anagement in a </w:t>
            </w:r>
            <w:r>
              <w:rPr>
                <w:rFonts w:ascii="Times" w:eastAsia="Times New Roman" w:hAnsi="Times" w:cs="Times New Roman"/>
                <w:kern w:val="0"/>
              </w:rPr>
              <w:t>G</w:t>
            </w:r>
            <w:r w:rsidRPr="00345298">
              <w:rPr>
                <w:rFonts w:ascii="Times" w:eastAsia="Times New Roman" w:hAnsi="Times" w:cs="Times New Roman"/>
                <w:kern w:val="0"/>
              </w:rPr>
              <w:t xml:space="preserve">lobal </w:t>
            </w:r>
            <w:r>
              <w:rPr>
                <w:rFonts w:ascii="Times" w:eastAsia="Times New Roman" w:hAnsi="Times" w:cs="Times New Roman"/>
                <w:kern w:val="0"/>
              </w:rPr>
              <w:t>E</w:t>
            </w:r>
            <w:r w:rsidRPr="00345298">
              <w:rPr>
                <w:rFonts w:ascii="Times" w:eastAsia="Times New Roman" w:hAnsi="Times" w:cs="Times New Roman"/>
                <w:kern w:val="0"/>
              </w:rPr>
              <w:t>nvironment</w:t>
            </w:r>
          </w:p>
        </w:tc>
        <w:tc>
          <w:tcPr>
            <w:tcW w:w="1881" w:type="dxa"/>
          </w:tcPr>
          <w:p w14:paraId="36108BF3" w14:textId="6AE3262E" w:rsidR="008A2878" w:rsidRPr="00345298" w:rsidRDefault="00345298" w:rsidP="00665AF5">
            <w:pPr>
              <w:pStyle w:val="a3"/>
              <w:widowControl/>
              <w:ind w:firstLineChars="0" w:firstLine="0"/>
              <w:rPr>
                <w:rFonts w:ascii="Times" w:eastAsia="Times New Roman" w:hAnsi="Times" w:cs="Times New Roman"/>
                <w:kern w:val="0"/>
              </w:rPr>
            </w:pPr>
            <w:r w:rsidRPr="00345298">
              <w:rPr>
                <w:rFonts w:ascii="Times" w:eastAsia="Times New Roman" w:hAnsi="Times" w:cs="Times New Roman"/>
                <w:kern w:val="0"/>
              </w:rPr>
              <w:t>3</w:t>
            </w:r>
          </w:p>
        </w:tc>
      </w:tr>
      <w:tr w:rsidR="008A2878" w14:paraId="458B1841" w14:textId="77777777" w:rsidTr="008A2878">
        <w:tc>
          <w:tcPr>
            <w:tcW w:w="1796" w:type="dxa"/>
          </w:tcPr>
          <w:p w14:paraId="1C77E585" w14:textId="668DF226" w:rsidR="008A2878" w:rsidRPr="008A2878" w:rsidRDefault="008A2878" w:rsidP="00665AF5">
            <w:pPr>
              <w:pStyle w:val="a3"/>
              <w:widowControl/>
              <w:ind w:firstLineChars="0" w:firstLine="0"/>
              <w:rPr>
                <w:rFonts w:ascii="Times" w:eastAsia="Times New Roman" w:hAnsi="Times" w:cs="Times New Roman"/>
                <w:kern w:val="0"/>
              </w:rPr>
            </w:pPr>
            <w:r w:rsidRPr="008A2878">
              <w:rPr>
                <w:rFonts w:ascii="Times" w:eastAsia="Times New Roman" w:hAnsi="Times" w:cs="Times New Roman"/>
                <w:kern w:val="0"/>
              </w:rPr>
              <w:t>BMGT 612</w:t>
            </w:r>
          </w:p>
        </w:tc>
        <w:tc>
          <w:tcPr>
            <w:tcW w:w="4253" w:type="dxa"/>
          </w:tcPr>
          <w:p w14:paraId="3EACE54D" w14:textId="273CB490" w:rsidR="008A2878" w:rsidRPr="00345298" w:rsidRDefault="00345298" w:rsidP="00345298">
            <w:pPr>
              <w:pStyle w:val="a3"/>
              <w:widowControl/>
              <w:ind w:firstLineChars="0" w:firstLine="0"/>
              <w:jc w:val="left"/>
              <w:rPr>
                <w:rFonts w:ascii="Times" w:eastAsia="Times New Roman" w:hAnsi="Times" w:cs="Times New Roman"/>
                <w:kern w:val="0"/>
              </w:rPr>
            </w:pPr>
            <w:r w:rsidRPr="00345298">
              <w:rPr>
                <w:rFonts w:ascii="Times" w:eastAsia="Times New Roman" w:hAnsi="Times" w:cs="Times New Roman"/>
                <w:kern w:val="0"/>
              </w:rPr>
              <w:t>Performance Evaluation through Cost Management</w:t>
            </w:r>
          </w:p>
        </w:tc>
        <w:tc>
          <w:tcPr>
            <w:tcW w:w="1881" w:type="dxa"/>
          </w:tcPr>
          <w:p w14:paraId="09E5877A" w14:textId="0825D172" w:rsidR="008A2878" w:rsidRPr="00345298" w:rsidRDefault="00345298" w:rsidP="00665AF5">
            <w:pPr>
              <w:pStyle w:val="a3"/>
              <w:widowControl/>
              <w:ind w:firstLineChars="0" w:firstLine="0"/>
              <w:rPr>
                <w:rFonts w:ascii="Times" w:eastAsia="Times New Roman" w:hAnsi="Times" w:cs="Times New Roman"/>
                <w:kern w:val="0"/>
              </w:rPr>
            </w:pPr>
            <w:r w:rsidRPr="00345298">
              <w:rPr>
                <w:rFonts w:ascii="Times" w:eastAsia="Times New Roman" w:hAnsi="Times" w:cs="Times New Roman"/>
                <w:kern w:val="0"/>
              </w:rPr>
              <w:t>3</w:t>
            </w:r>
          </w:p>
        </w:tc>
      </w:tr>
      <w:tr w:rsidR="008A2878" w14:paraId="0D847E3C" w14:textId="77777777" w:rsidTr="008A2878">
        <w:tc>
          <w:tcPr>
            <w:tcW w:w="1796" w:type="dxa"/>
          </w:tcPr>
          <w:p w14:paraId="3E74F439" w14:textId="6E8F8F0B" w:rsidR="008A2878" w:rsidRPr="008A2878" w:rsidRDefault="008A2878" w:rsidP="00665AF5">
            <w:pPr>
              <w:pStyle w:val="a3"/>
              <w:widowControl/>
              <w:ind w:firstLineChars="0" w:firstLine="0"/>
              <w:rPr>
                <w:rFonts w:ascii="Times" w:eastAsia="Times New Roman" w:hAnsi="Times" w:cs="Times New Roman"/>
                <w:kern w:val="0"/>
              </w:rPr>
            </w:pPr>
            <w:r w:rsidRPr="008A2878">
              <w:rPr>
                <w:rFonts w:ascii="Times" w:eastAsia="Times New Roman" w:hAnsi="Times" w:cs="Times New Roman"/>
                <w:kern w:val="0"/>
              </w:rPr>
              <w:t>BMGT 692</w:t>
            </w:r>
          </w:p>
        </w:tc>
        <w:tc>
          <w:tcPr>
            <w:tcW w:w="4253" w:type="dxa"/>
          </w:tcPr>
          <w:p w14:paraId="27CA0374" w14:textId="086AE6D3" w:rsidR="008A2878" w:rsidRPr="00345298" w:rsidRDefault="00345298" w:rsidP="00665AF5">
            <w:pPr>
              <w:pStyle w:val="a3"/>
              <w:widowControl/>
              <w:ind w:firstLineChars="0" w:firstLine="0"/>
              <w:rPr>
                <w:rFonts w:ascii="Times" w:eastAsia="Times New Roman" w:hAnsi="Times" w:cs="Times New Roman"/>
                <w:kern w:val="0"/>
              </w:rPr>
            </w:pPr>
            <w:r w:rsidRPr="00345298">
              <w:rPr>
                <w:rFonts w:ascii="Times" w:eastAsia="Times New Roman" w:hAnsi="Times" w:cs="Times New Roman"/>
                <w:kern w:val="0"/>
              </w:rPr>
              <w:t xml:space="preserve">Internship </w:t>
            </w:r>
          </w:p>
        </w:tc>
        <w:tc>
          <w:tcPr>
            <w:tcW w:w="1881" w:type="dxa"/>
          </w:tcPr>
          <w:p w14:paraId="0BF33D54" w14:textId="2DE0BD02" w:rsidR="008A2878" w:rsidRPr="00345298" w:rsidRDefault="00345298" w:rsidP="00665AF5">
            <w:pPr>
              <w:pStyle w:val="a3"/>
              <w:widowControl/>
              <w:ind w:firstLineChars="0" w:firstLine="0"/>
              <w:rPr>
                <w:rFonts w:ascii="Times" w:eastAsia="Times New Roman" w:hAnsi="Times" w:cs="Times New Roman"/>
                <w:kern w:val="0"/>
              </w:rPr>
            </w:pPr>
            <w:r w:rsidRPr="00345298">
              <w:rPr>
                <w:rFonts w:ascii="Times" w:eastAsia="Times New Roman" w:hAnsi="Times" w:cs="Times New Roman"/>
                <w:kern w:val="0"/>
              </w:rPr>
              <w:t>3</w:t>
            </w:r>
          </w:p>
        </w:tc>
      </w:tr>
    </w:tbl>
    <w:p w14:paraId="356EE7D2" w14:textId="77777777" w:rsidR="008A2878" w:rsidRDefault="008A2878" w:rsidP="00665AF5">
      <w:pPr>
        <w:pStyle w:val="a3"/>
        <w:widowControl/>
        <w:ind w:left="360" w:firstLineChars="0" w:firstLine="0"/>
        <w:rPr>
          <w:rFonts w:ascii="Times" w:eastAsia="Times New Roman" w:hAnsi="Times" w:cs="Times New Roman"/>
          <w:b/>
          <w:kern w:val="0"/>
        </w:rPr>
      </w:pPr>
    </w:p>
    <w:tbl>
      <w:tblPr>
        <w:tblStyle w:val="a5"/>
        <w:tblW w:w="0" w:type="auto"/>
        <w:tblInd w:w="360" w:type="dxa"/>
        <w:tblLook w:val="04A0" w:firstRow="1" w:lastRow="0" w:firstColumn="1" w:lastColumn="0" w:noHBand="0" w:noVBand="1"/>
      </w:tblPr>
      <w:tblGrid>
        <w:gridCol w:w="1796"/>
        <w:gridCol w:w="4253"/>
        <w:gridCol w:w="1881"/>
      </w:tblGrid>
      <w:tr w:rsidR="00345298" w14:paraId="480547E8" w14:textId="77777777" w:rsidTr="00D67B66">
        <w:tc>
          <w:tcPr>
            <w:tcW w:w="7930" w:type="dxa"/>
            <w:gridSpan w:val="3"/>
          </w:tcPr>
          <w:p w14:paraId="4651B7CF" w14:textId="3F0CA507" w:rsidR="00345298" w:rsidRDefault="0034529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Spring 2019</w:t>
            </w:r>
          </w:p>
        </w:tc>
      </w:tr>
      <w:tr w:rsidR="00D43C61" w14:paraId="06213FB8" w14:textId="77777777" w:rsidTr="00D43C61">
        <w:tc>
          <w:tcPr>
            <w:tcW w:w="1796" w:type="dxa"/>
          </w:tcPr>
          <w:p w14:paraId="0DA4629B" w14:textId="0EF64BD1" w:rsidR="00345298" w:rsidRDefault="0034529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Course title</w:t>
            </w:r>
          </w:p>
        </w:tc>
        <w:tc>
          <w:tcPr>
            <w:tcW w:w="4253" w:type="dxa"/>
          </w:tcPr>
          <w:p w14:paraId="7667872F" w14:textId="5C42D35D" w:rsidR="00345298" w:rsidRDefault="0034529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Course name</w:t>
            </w:r>
          </w:p>
        </w:tc>
        <w:tc>
          <w:tcPr>
            <w:tcW w:w="1881" w:type="dxa"/>
          </w:tcPr>
          <w:p w14:paraId="7CB9FCB9" w14:textId="32F123D0" w:rsidR="00345298" w:rsidRDefault="0034529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 xml:space="preserve">Credits </w:t>
            </w:r>
          </w:p>
        </w:tc>
      </w:tr>
      <w:tr w:rsidR="00345298" w14:paraId="49979894" w14:textId="77777777" w:rsidTr="00244101">
        <w:tc>
          <w:tcPr>
            <w:tcW w:w="7930" w:type="dxa"/>
            <w:gridSpan w:val="3"/>
          </w:tcPr>
          <w:p w14:paraId="08373923" w14:textId="7CBC3089" w:rsidR="00345298" w:rsidRDefault="00345298"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Module 4</w:t>
            </w:r>
          </w:p>
        </w:tc>
      </w:tr>
      <w:tr w:rsidR="00D43C61" w14:paraId="438477BF" w14:textId="77777777" w:rsidTr="00D43C61">
        <w:tc>
          <w:tcPr>
            <w:tcW w:w="1796" w:type="dxa"/>
          </w:tcPr>
          <w:p w14:paraId="57C54DB1" w14:textId="6B3282B8"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BMGT</w:t>
            </w:r>
            <w:r>
              <w:rPr>
                <w:rFonts w:ascii="Times" w:eastAsia="Times New Roman" w:hAnsi="Times" w:cs="Times New Roman"/>
                <w:kern w:val="0"/>
              </w:rPr>
              <w:t xml:space="preserve"> 638</w:t>
            </w:r>
          </w:p>
        </w:tc>
        <w:tc>
          <w:tcPr>
            <w:tcW w:w="4253" w:type="dxa"/>
          </w:tcPr>
          <w:p w14:paraId="474256AB" w14:textId="4F8A14B3"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Operations Management</w:t>
            </w:r>
          </w:p>
        </w:tc>
        <w:tc>
          <w:tcPr>
            <w:tcW w:w="1881" w:type="dxa"/>
          </w:tcPr>
          <w:p w14:paraId="5703B004" w14:textId="5D3A36CA"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3</w:t>
            </w:r>
          </w:p>
        </w:tc>
      </w:tr>
      <w:tr w:rsidR="00D43C61" w14:paraId="2BC237AA" w14:textId="77777777" w:rsidTr="00D43C61">
        <w:tc>
          <w:tcPr>
            <w:tcW w:w="1796" w:type="dxa"/>
          </w:tcPr>
          <w:p w14:paraId="4BF2C29D" w14:textId="0BCDB1A0"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BMGT</w:t>
            </w:r>
            <w:r>
              <w:rPr>
                <w:rFonts w:ascii="Times" w:eastAsia="Times New Roman" w:hAnsi="Times" w:cs="Times New Roman"/>
                <w:kern w:val="0"/>
              </w:rPr>
              <w:t xml:space="preserve"> 623</w:t>
            </w:r>
          </w:p>
        </w:tc>
        <w:tc>
          <w:tcPr>
            <w:tcW w:w="4253" w:type="dxa"/>
          </w:tcPr>
          <w:p w14:paraId="3B20CDEA" w14:textId="7F48F25D"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Marketing and Firm Performance</w:t>
            </w:r>
          </w:p>
        </w:tc>
        <w:tc>
          <w:tcPr>
            <w:tcW w:w="1881" w:type="dxa"/>
          </w:tcPr>
          <w:p w14:paraId="74884B6B" w14:textId="1D54CF48"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3</w:t>
            </w:r>
          </w:p>
        </w:tc>
      </w:tr>
      <w:tr w:rsidR="00D43C61" w14:paraId="2D388D7A" w14:textId="77777777" w:rsidTr="00D43C61">
        <w:tc>
          <w:tcPr>
            <w:tcW w:w="1796" w:type="dxa"/>
          </w:tcPr>
          <w:p w14:paraId="54DE4EE5" w14:textId="6D240670"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BMGT</w:t>
            </w:r>
            <w:r>
              <w:rPr>
                <w:rFonts w:ascii="Times" w:eastAsia="Times New Roman" w:hAnsi="Times" w:cs="Times New Roman"/>
                <w:kern w:val="0"/>
              </w:rPr>
              <w:t xml:space="preserve"> 692</w:t>
            </w:r>
          </w:p>
        </w:tc>
        <w:tc>
          <w:tcPr>
            <w:tcW w:w="4253" w:type="dxa"/>
          </w:tcPr>
          <w:p w14:paraId="6F8594BC" w14:textId="1FA7ED1B"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Internship or MBA 7XX elective</w:t>
            </w:r>
          </w:p>
        </w:tc>
        <w:tc>
          <w:tcPr>
            <w:tcW w:w="1881" w:type="dxa"/>
          </w:tcPr>
          <w:p w14:paraId="72A7DF90" w14:textId="59A0C636"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3</w:t>
            </w:r>
          </w:p>
        </w:tc>
      </w:tr>
      <w:tr w:rsidR="00D43C61" w14:paraId="6E19B238" w14:textId="77777777" w:rsidTr="008F7648">
        <w:tc>
          <w:tcPr>
            <w:tcW w:w="7930" w:type="dxa"/>
            <w:gridSpan w:val="3"/>
          </w:tcPr>
          <w:p w14:paraId="34C7BFE6" w14:textId="0C92224A" w:rsidR="00D43C61" w:rsidRDefault="00D43C61" w:rsidP="00665AF5">
            <w:pPr>
              <w:pStyle w:val="a3"/>
              <w:widowControl/>
              <w:ind w:firstLineChars="0" w:firstLine="0"/>
              <w:rPr>
                <w:rFonts w:ascii="Times" w:eastAsia="Times New Roman" w:hAnsi="Times" w:cs="Times New Roman"/>
                <w:b/>
                <w:kern w:val="0"/>
              </w:rPr>
            </w:pPr>
            <w:r>
              <w:rPr>
                <w:rFonts w:ascii="Times" w:eastAsia="Times New Roman" w:hAnsi="Times" w:cs="Times New Roman"/>
                <w:b/>
                <w:kern w:val="0"/>
              </w:rPr>
              <w:t>Module 5</w:t>
            </w:r>
          </w:p>
        </w:tc>
      </w:tr>
      <w:tr w:rsidR="00D43C61" w14:paraId="40161C37" w14:textId="77777777" w:rsidTr="00D43C61">
        <w:tc>
          <w:tcPr>
            <w:tcW w:w="1796" w:type="dxa"/>
          </w:tcPr>
          <w:p w14:paraId="6AD6FC1D" w14:textId="1A17E330"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BMGT</w:t>
            </w:r>
            <w:r>
              <w:rPr>
                <w:rFonts w:ascii="Times" w:eastAsia="Times New Roman" w:hAnsi="Times" w:cs="Times New Roman"/>
                <w:kern w:val="0"/>
              </w:rPr>
              <w:t xml:space="preserve"> 678</w:t>
            </w:r>
          </w:p>
        </w:tc>
        <w:tc>
          <w:tcPr>
            <w:tcW w:w="4253" w:type="dxa"/>
          </w:tcPr>
          <w:p w14:paraId="5492C26B" w14:textId="7B32E971" w:rsidR="00345298" w:rsidRPr="00D43C61" w:rsidRDefault="00D43C61" w:rsidP="00D43C61">
            <w:pPr>
              <w:pStyle w:val="a3"/>
              <w:widowControl/>
              <w:ind w:firstLineChars="0" w:firstLine="0"/>
              <w:jc w:val="left"/>
              <w:rPr>
                <w:rFonts w:ascii="Times" w:eastAsia="Times New Roman" w:hAnsi="Times" w:cs="Times New Roman"/>
                <w:kern w:val="0"/>
              </w:rPr>
            </w:pPr>
            <w:r w:rsidRPr="00D43C61">
              <w:rPr>
                <w:rFonts w:ascii="Times" w:eastAsia="Times New Roman" w:hAnsi="Times" w:cs="Times New Roman"/>
                <w:kern w:val="0"/>
              </w:rPr>
              <w:t>Business Strategy and Firm Leadership</w:t>
            </w:r>
          </w:p>
        </w:tc>
        <w:tc>
          <w:tcPr>
            <w:tcW w:w="1881" w:type="dxa"/>
          </w:tcPr>
          <w:p w14:paraId="1D3973A4" w14:textId="07E0E348"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3</w:t>
            </w:r>
          </w:p>
        </w:tc>
      </w:tr>
      <w:tr w:rsidR="00D43C61" w14:paraId="19A8512C" w14:textId="77777777" w:rsidTr="00D43C61">
        <w:tc>
          <w:tcPr>
            <w:tcW w:w="1796" w:type="dxa"/>
          </w:tcPr>
          <w:p w14:paraId="4F7C6ADE" w14:textId="21735C84"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BMGT</w:t>
            </w:r>
            <w:r>
              <w:rPr>
                <w:rFonts w:ascii="Times" w:eastAsia="Times New Roman" w:hAnsi="Times" w:cs="Times New Roman"/>
                <w:kern w:val="0"/>
              </w:rPr>
              <w:t xml:space="preserve"> 695</w:t>
            </w:r>
          </w:p>
        </w:tc>
        <w:tc>
          <w:tcPr>
            <w:tcW w:w="4253" w:type="dxa"/>
          </w:tcPr>
          <w:p w14:paraId="731CA548" w14:textId="050BB186" w:rsidR="00345298" w:rsidRPr="00D43C61" w:rsidRDefault="00D43C61" w:rsidP="00D43C61">
            <w:pPr>
              <w:pStyle w:val="a3"/>
              <w:widowControl/>
              <w:ind w:firstLineChars="0" w:firstLine="0"/>
              <w:jc w:val="left"/>
              <w:rPr>
                <w:rFonts w:ascii="Times" w:eastAsia="Times New Roman" w:hAnsi="Times" w:cs="Times New Roman"/>
                <w:kern w:val="0"/>
              </w:rPr>
            </w:pPr>
            <w:r w:rsidRPr="00D43C61">
              <w:rPr>
                <w:rFonts w:ascii="Times" w:eastAsia="Times New Roman" w:hAnsi="Times" w:cs="Times New Roman"/>
                <w:kern w:val="0"/>
              </w:rPr>
              <w:t>Global Business Perspectives or 7XX Global selective</w:t>
            </w:r>
          </w:p>
        </w:tc>
        <w:tc>
          <w:tcPr>
            <w:tcW w:w="1881" w:type="dxa"/>
          </w:tcPr>
          <w:p w14:paraId="2CFDA4CF" w14:textId="597BF694" w:rsidR="00345298" w:rsidRPr="00D43C61" w:rsidRDefault="00D43C61" w:rsidP="00665AF5">
            <w:pPr>
              <w:pStyle w:val="a3"/>
              <w:widowControl/>
              <w:ind w:firstLineChars="0" w:firstLine="0"/>
              <w:rPr>
                <w:rFonts w:ascii="Times" w:eastAsia="Times New Roman" w:hAnsi="Times" w:cs="Times New Roman"/>
                <w:kern w:val="0"/>
              </w:rPr>
            </w:pPr>
            <w:r w:rsidRPr="00D43C61">
              <w:rPr>
                <w:rFonts w:ascii="Times" w:eastAsia="Times New Roman" w:hAnsi="Times" w:cs="Times New Roman"/>
                <w:kern w:val="0"/>
              </w:rPr>
              <w:t>3</w:t>
            </w:r>
          </w:p>
        </w:tc>
      </w:tr>
    </w:tbl>
    <w:p w14:paraId="21BFD137" w14:textId="77777777" w:rsidR="00345298" w:rsidRDefault="00345298" w:rsidP="00665AF5">
      <w:pPr>
        <w:pStyle w:val="a3"/>
        <w:widowControl/>
        <w:ind w:left="360" w:firstLineChars="0" w:firstLine="0"/>
        <w:rPr>
          <w:rFonts w:ascii="Times" w:eastAsia="Times New Roman" w:hAnsi="Times" w:cs="Times New Roman"/>
          <w:b/>
          <w:kern w:val="0"/>
        </w:rPr>
      </w:pPr>
    </w:p>
    <w:p w14:paraId="68AF4851" w14:textId="27763227" w:rsidR="000A7FC1" w:rsidRDefault="000A7FC1" w:rsidP="00C37510">
      <w:pPr>
        <w:pStyle w:val="a3"/>
        <w:widowControl/>
        <w:numPr>
          <w:ilvl w:val="0"/>
          <w:numId w:val="2"/>
        </w:numPr>
        <w:ind w:firstLineChars="0"/>
        <w:rPr>
          <w:rFonts w:ascii="Times" w:eastAsia="Times New Roman" w:hAnsi="Times" w:cs="Times New Roman"/>
          <w:b/>
          <w:kern w:val="0"/>
        </w:rPr>
      </w:pPr>
      <w:r>
        <w:rPr>
          <w:rFonts w:ascii="Times" w:eastAsia="Times New Roman" w:hAnsi="Times" w:cs="Times New Roman"/>
          <w:b/>
          <w:kern w:val="0"/>
        </w:rPr>
        <w:t>Academic Reflection</w:t>
      </w:r>
    </w:p>
    <w:p w14:paraId="34C04827" w14:textId="3C4914A7" w:rsidR="00C37510" w:rsidRPr="00EA7F59" w:rsidRDefault="00EA7F59" w:rsidP="007C70C3">
      <w:pPr>
        <w:spacing w:line="360" w:lineRule="auto"/>
        <w:ind w:firstLineChars="200" w:firstLine="480"/>
        <w:jc w:val="both"/>
        <w:rPr>
          <w:rFonts w:ascii="Times" w:eastAsia="Times New Roman" w:hAnsi="Times"/>
        </w:rPr>
      </w:pPr>
      <w:r>
        <w:rPr>
          <w:rFonts w:ascii="Times" w:eastAsia="Times New Roman" w:hAnsi="Times"/>
        </w:rPr>
        <w:t>This is my first semester of my Pathway program, and now when I look back the whole semester, I found that I have</w:t>
      </w:r>
      <w:r w:rsidR="006B2FCD">
        <w:rPr>
          <w:rFonts w:ascii="Times" w:eastAsia="Times New Roman" w:hAnsi="Times"/>
        </w:rPr>
        <w:t xml:space="preserve"> gained a lot. Pathway program is very different from AE program. It requires me to focus on the studying every moment. Sometimes,</w:t>
      </w:r>
      <w:r w:rsidR="00C104B0">
        <w:rPr>
          <w:rFonts w:ascii="Times" w:eastAsia="Times New Roman" w:hAnsi="Times"/>
        </w:rPr>
        <w:t xml:space="preserve"> several assignments or presentation are challenges for me because </w:t>
      </w:r>
      <w:r w:rsidR="00501904">
        <w:rPr>
          <w:rFonts w:ascii="Times" w:eastAsia="Times New Roman" w:hAnsi="Times"/>
        </w:rPr>
        <w:t xml:space="preserve">it is a little difficult </w:t>
      </w:r>
      <w:r w:rsidR="00C104B0">
        <w:rPr>
          <w:rFonts w:ascii="Times" w:eastAsia="Times New Roman" w:hAnsi="Times"/>
        </w:rPr>
        <w:t>compari</w:t>
      </w:r>
      <w:r w:rsidR="00501904">
        <w:rPr>
          <w:rFonts w:ascii="Times" w:eastAsia="Times New Roman" w:hAnsi="Times"/>
        </w:rPr>
        <w:t>ng</w:t>
      </w:r>
      <w:r w:rsidR="00C104B0">
        <w:rPr>
          <w:rFonts w:ascii="Times" w:eastAsia="Times New Roman" w:hAnsi="Times"/>
        </w:rPr>
        <w:t xml:space="preserve"> with AE program.</w:t>
      </w:r>
      <w:r w:rsidR="00501904">
        <w:rPr>
          <w:rFonts w:ascii="Times" w:eastAsia="Times New Roman" w:hAnsi="Times"/>
        </w:rPr>
        <w:t xml:space="preserve"> However, I enjoy these challenges actually. It means that I have improved my abilities and knowledge or other worthy thing. For example, the biggest challenge for me is doing a presentation because I am really afraid to talk to </w:t>
      </w:r>
      <w:r w:rsidR="00501904">
        <w:rPr>
          <w:rFonts w:ascii="Times" w:eastAsia="Times New Roman" w:hAnsi="Times"/>
        </w:rPr>
        <w:lastRenderedPageBreak/>
        <w:t xml:space="preserve">many people. Also, my speaking is not good, so I am too shy to speak during class. However, this semester, I have done well many times by doing presentation, not only with group members but also myself presentation. I think I need to practice many times to make me feel confident. </w:t>
      </w:r>
      <w:r w:rsidR="00900240">
        <w:rPr>
          <w:rFonts w:ascii="Times" w:eastAsia="Times New Roman" w:hAnsi="Times"/>
        </w:rPr>
        <w:t xml:space="preserve">As a graduate, I find that I need to read and analyze many literatures, and it is different from before. We need to be more specific and academic through reading and writing again and again. At the beginning, I could not adapt to the fast-paced study, so I need to spend a lot of time for every assignment. </w:t>
      </w:r>
      <w:r w:rsidR="00C2305D">
        <w:rPr>
          <w:rFonts w:ascii="Times" w:eastAsia="Times New Roman" w:hAnsi="Times"/>
        </w:rPr>
        <w:t xml:space="preserve">Later, I tried to </w:t>
      </w:r>
      <w:r w:rsidR="0055583A">
        <w:rPr>
          <w:rFonts w:ascii="Times" w:eastAsia="Times New Roman" w:hAnsi="Times"/>
        </w:rPr>
        <w:t>read more professional articles in my spare time</w:t>
      </w:r>
      <w:r w:rsidR="00336B50">
        <w:rPr>
          <w:rFonts w:ascii="Times" w:eastAsia="Times New Roman" w:hAnsi="Times"/>
        </w:rPr>
        <w:t xml:space="preserve">, and I could handle with everything easily. I am so glad that the improvement I have achieved this semester. </w:t>
      </w:r>
      <w:r w:rsidR="00665AF5">
        <w:rPr>
          <w:rFonts w:ascii="Times" w:eastAsia="Times New Roman" w:hAnsi="Times"/>
        </w:rPr>
        <w:t xml:space="preserve">For this semester, I have attended two activities on campus. They were both helpful for my academic study and future career. One of these is to teach us how to make a perfect resume. There were many details I should pay attention about resume, and I also need to enrich my social experience. Therefore, I plan to attend more activities next semester and find an internship chance related to my discipline. The interviewer pays more attention on the experience and abilities about the interviewee, so I need to attend a variety of activities and workshops. For the next semester, I hope that I will do well like this semester, and I will try my best for every assignment and class. </w:t>
      </w:r>
    </w:p>
    <w:p w14:paraId="4C6EB030" w14:textId="06C3EFC5" w:rsidR="00C64F2D" w:rsidRPr="00101F05" w:rsidRDefault="00C64F2D" w:rsidP="00101F05">
      <w:pPr>
        <w:rPr>
          <w:rFonts w:ascii="Times" w:eastAsia="Times New Roman" w:hAnsi="Times"/>
        </w:rPr>
      </w:pPr>
    </w:p>
    <w:p w14:paraId="3EEDF8BE" w14:textId="77777777" w:rsidR="00D91778" w:rsidRPr="00101F05" w:rsidRDefault="00D91778" w:rsidP="00101F05">
      <w:pPr>
        <w:rPr>
          <w:rFonts w:ascii="Times" w:eastAsia="Times New Roman" w:hAnsi="Times"/>
        </w:rPr>
      </w:pPr>
    </w:p>
    <w:p w14:paraId="4845F1BB" w14:textId="77777777" w:rsidR="00B210E2" w:rsidRPr="00101F05" w:rsidRDefault="00B210E2" w:rsidP="00101F05">
      <w:pPr>
        <w:rPr>
          <w:rFonts w:ascii="Times" w:eastAsia="Times New Roman" w:hAnsi="Times"/>
        </w:rPr>
      </w:pPr>
    </w:p>
    <w:p w14:paraId="059C812B" w14:textId="77777777" w:rsidR="00FF4853" w:rsidRPr="00101F05" w:rsidRDefault="00FF4853" w:rsidP="00101F05">
      <w:pPr>
        <w:rPr>
          <w:rFonts w:ascii="Times" w:eastAsia="Times New Roman" w:hAnsi="Times"/>
        </w:rPr>
      </w:pPr>
    </w:p>
    <w:p w14:paraId="6013F25C" w14:textId="77777777" w:rsidR="00DF6213" w:rsidRPr="00101F05" w:rsidRDefault="00DF6213" w:rsidP="00101F05">
      <w:pPr>
        <w:rPr>
          <w:rFonts w:ascii="Times" w:eastAsia="Times New Roman" w:hAnsi="Times"/>
        </w:rPr>
      </w:pPr>
    </w:p>
    <w:p w14:paraId="7845A5E9" w14:textId="77777777" w:rsidR="00A97B34" w:rsidRPr="00101F05" w:rsidRDefault="00A97B34" w:rsidP="00101F05">
      <w:pPr>
        <w:spacing w:line="360" w:lineRule="auto"/>
        <w:rPr>
          <w:rFonts w:ascii="Times" w:hAnsi="Times"/>
          <w:sz w:val="30"/>
          <w:szCs w:val="30"/>
        </w:rPr>
      </w:pPr>
    </w:p>
    <w:p w14:paraId="22FACA77" w14:textId="0F48F2DC" w:rsidR="002569A5" w:rsidRDefault="0004694B" w:rsidP="002569A5">
      <w:pPr>
        <w:spacing w:line="360" w:lineRule="auto"/>
        <w:rPr>
          <w:rFonts w:ascii="Times" w:hAnsi="Times"/>
          <w:sz w:val="30"/>
          <w:szCs w:val="30"/>
        </w:rPr>
      </w:pPr>
      <w:r>
        <w:rPr>
          <w:rFonts w:ascii="Times" w:hAnsi="Times"/>
          <w:sz w:val="30"/>
          <w:szCs w:val="30"/>
        </w:rPr>
        <w:lastRenderedPageBreak/>
        <w:t xml:space="preserve">Reference </w:t>
      </w:r>
    </w:p>
    <w:p w14:paraId="785C85A4" w14:textId="77777777" w:rsidR="00572442" w:rsidRDefault="00E86A2D" w:rsidP="00572442">
      <w:r w:rsidRPr="006B0153">
        <w:rPr>
          <w:rFonts w:hint="eastAsia"/>
        </w:rPr>
        <w:t xml:space="preserve">Management. </w:t>
      </w:r>
      <w:r w:rsidRPr="006B0153">
        <w:t xml:space="preserve">(2017). </w:t>
      </w:r>
      <w:r w:rsidR="00572442" w:rsidRPr="00572442">
        <w:rPr>
          <w:i/>
        </w:rPr>
        <w:t>M</w:t>
      </w:r>
      <w:r w:rsidR="00572442" w:rsidRPr="00572442">
        <w:rPr>
          <w:rFonts w:hint="eastAsia"/>
          <w:i/>
        </w:rPr>
        <w:t xml:space="preserve">aster </w:t>
      </w:r>
      <w:r w:rsidR="00572442" w:rsidRPr="00572442">
        <w:rPr>
          <w:i/>
        </w:rPr>
        <w:t xml:space="preserve">in </w:t>
      </w:r>
      <w:r w:rsidR="00572442">
        <w:rPr>
          <w:rFonts w:hint="eastAsia"/>
          <w:i/>
        </w:rPr>
        <w:t>Management</w:t>
      </w:r>
      <w:r w:rsidR="00572442">
        <w:rPr>
          <w:i/>
        </w:rPr>
        <w:t xml:space="preserve"> </w:t>
      </w:r>
      <w:r w:rsidR="00572442">
        <w:rPr>
          <w:rFonts w:hint="eastAsia"/>
          <w:i/>
        </w:rPr>
        <w:t>|</w:t>
      </w:r>
      <w:r w:rsidR="00572442">
        <w:rPr>
          <w:i/>
        </w:rPr>
        <w:t xml:space="preserve"> </w:t>
      </w:r>
      <w:r w:rsidRPr="00572442">
        <w:rPr>
          <w:rFonts w:hint="eastAsia"/>
          <w:i/>
        </w:rPr>
        <w:t>School of</w:t>
      </w:r>
      <w:r w:rsidR="00572442" w:rsidRPr="00572442">
        <w:rPr>
          <w:i/>
        </w:rPr>
        <w:t xml:space="preserve"> Business</w:t>
      </w:r>
      <w:r w:rsidR="00572442">
        <w:t xml:space="preserve">. Retrieved from    </w:t>
      </w:r>
    </w:p>
    <w:p w14:paraId="1748C625" w14:textId="1811DA31" w:rsidR="00E86A2D" w:rsidRPr="006B0153" w:rsidRDefault="00572442" w:rsidP="00572442">
      <w:r>
        <w:t xml:space="preserve">     George Mason University</w:t>
      </w:r>
      <w:r w:rsidR="00E86A2D" w:rsidRPr="006B0153">
        <w:rPr>
          <w:rFonts w:hint="eastAsia"/>
        </w:rPr>
        <w:t xml:space="preserve">: </w:t>
      </w:r>
      <w:r w:rsidRPr="00572442">
        <w:t>htt</w:t>
      </w:r>
      <w:r>
        <w:t xml:space="preserve">p://business.gmu.edu/masters-in-management.  </w:t>
      </w:r>
    </w:p>
    <w:p w14:paraId="321CA093" w14:textId="77777777" w:rsidR="0004694B" w:rsidRPr="002569A5" w:rsidRDefault="0004694B" w:rsidP="002569A5">
      <w:pPr>
        <w:spacing w:line="360" w:lineRule="auto"/>
        <w:rPr>
          <w:rFonts w:ascii="Times" w:hAnsi="Times"/>
          <w:sz w:val="30"/>
          <w:szCs w:val="30"/>
        </w:rPr>
      </w:pPr>
    </w:p>
    <w:p w14:paraId="0A360396" w14:textId="77777777" w:rsidR="00131917" w:rsidRPr="001F2C0D" w:rsidRDefault="00131917" w:rsidP="001F2C0D">
      <w:pPr>
        <w:spacing w:line="480" w:lineRule="auto"/>
        <w:rPr>
          <w:rFonts w:ascii="Times" w:hAnsi="Times"/>
          <w:b/>
          <w:sz w:val="30"/>
          <w:szCs w:val="30"/>
        </w:rPr>
      </w:pPr>
    </w:p>
    <w:p w14:paraId="5534487D" w14:textId="77777777" w:rsidR="00AC3386" w:rsidRPr="00AC3386" w:rsidRDefault="00AC3386" w:rsidP="00131917">
      <w:pPr>
        <w:spacing w:line="480" w:lineRule="auto"/>
        <w:jc w:val="both"/>
        <w:rPr>
          <w:rFonts w:ascii="Times" w:hAnsi="Times"/>
        </w:rPr>
      </w:pPr>
    </w:p>
    <w:p w14:paraId="51CDC9B0" w14:textId="77777777" w:rsidR="00AC3386" w:rsidRDefault="00AC3386" w:rsidP="00AC3386">
      <w:pPr>
        <w:jc w:val="both"/>
      </w:pPr>
    </w:p>
    <w:sectPr w:rsidR="00AC3386" w:rsidSect="00AC2504">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36BAC"/>
    <w:multiLevelType w:val="hybridMultilevel"/>
    <w:tmpl w:val="9A6CBA3E"/>
    <w:lvl w:ilvl="0" w:tplc="705262B8">
      <w:start w:val="1"/>
      <w:numFmt w:val="bullet"/>
      <w:lvlText w:val=""/>
      <w:lvlJc w:val="left"/>
      <w:pPr>
        <w:ind w:left="480" w:hanging="196"/>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ED92C11"/>
    <w:multiLevelType w:val="hybridMultilevel"/>
    <w:tmpl w:val="71125320"/>
    <w:lvl w:ilvl="0" w:tplc="31CE215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1A4225"/>
    <w:multiLevelType w:val="multilevel"/>
    <w:tmpl w:val="AF4C8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6F3EFB"/>
    <w:multiLevelType w:val="hybridMultilevel"/>
    <w:tmpl w:val="2E90D8DA"/>
    <w:lvl w:ilvl="0" w:tplc="B5340834">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86"/>
    <w:rsid w:val="0004694B"/>
    <w:rsid w:val="00066AF8"/>
    <w:rsid w:val="000A7FC1"/>
    <w:rsid w:val="000C356B"/>
    <w:rsid w:val="000D3C8C"/>
    <w:rsid w:val="000E634E"/>
    <w:rsid w:val="00101F05"/>
    <w:rsid w:val="00131917"/>
    <w:rsid w:val="0013591F"/>
    <w:rsid w:val="00142DCF"/>
    <w:rsid w:val="00146E59"/>
    <w:rsid w:val="0018044B"/>
    <w:rsid w:val="001874E2"/>
    <w:rsid w:val="001F2C0D"/>
    <w:rsid w:val="0023309D"/>
    <w:rsid w:val="002569A5"/>
    <w:rsid w:val="002D4390"/>
    <w:rsid w:val="002E5E3B"/>
    <w:rsid w:val="00336B50"/>
    <w:rsid w:val="00345298"/>
    <w:rsid w:val="00404B12"/>
    <w:rsid w:val="00450C2B"/>
    <w:rsid w:val="00450F4A"/>
    <w:rsid w:val="0046303A"/>
    <w:rsid w:val="004F36F7"/>
    <w:rsid w:val="00501904"/>
    <w:rsid w:val="0055583A"/>
    <w:rsid w:val="00572442"/>
    <w:rsid w:val="005B0174"/>
    <w:rsid w:val="005B6FB6"/>
    <w:rsid w:val="005F7937"/>
    <w:rsid w:val="00615D94"/>
    <w:rsid w:val="00665AF5"/>
    <w:rsid w:val="006B2FCD"/>
    <w:rsid w:val="006C4693"/>
    <w:rsid w:val="006D0DC1"/>
    <w:rsid w:val="007C70C3"/>
    <w:rsid w:val="0082780E"/>
    <w:rsid w:val="008A095C"/>
    <w:rsid w:val="008A2878"/>
    <w:rsid w:val="008C7A97"/>
    <w:rsid w:val="00900240"/>
    <w:rsid w:val="00942AE5"/>
    <w:rsid w:val="00A01957"/>
    <w:rsid w:val="00A97B34"/>
    <w:rsid w:val="00AC2504"/>
    <w:rsid w:val="00AC3386"/>
    <w:rsid w:val="00B210E2"/>
    <w:rsid w:val="00BF2A27"/>
    <w:rsid w:val="00C104B0"/>
    <w:rsid w:val="00C2305D"/>
    <w:rsid w:val="00C37510"/>
    <w:rsid w:val="00C64F2D"/>
    <w:rsid w:val="00CC4F04"/>
    <w:rsid w:val="00CC7AEE"/>
    <w:rsid w:val="00CF3A71"/>
    <w:rsid w:val="00D43C61"/>
    <w:rsid w:val="00D55B8F"/>
    <w:rsid w:val="00D91778"/>
    <w:rsid w:val="00DD54FB"/>
    <w:rsid w:val="00DE04AE"/>
    <w:rsid w:val="00DE4D74"/>
    <w:rsid w:val="00DF6213"/>
    <w:rsid w:val="00E47B11"/>
    <w:rsid w:val="00E653DE"/>
    <w:rsid w:val="00E6703F"/>
    <w:rsid w:val="00E86A2D"/>
    <w:rsid w:val="00EA20CF"/>
    <w:rsid w:val="00EA7F59"/>
    <w:rsid w:val="00F36BC1"/>
    <w:rsid w:val="00FE29BE"/>
    <w:rsid w:val="00FE709A"/>
    <w:rsid w:val="00FF4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8E9A4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A2878"/>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917"/>
    <w:pPr>
      <w:widowControl w:val="0"/>
      <w:ind w:firstLineChars="200" w:firstLine="420"/>
      <w:jc w:val="both"/>
    </w:pPr>
    <w:rPr>
      <w:rFonts w:asciiTheme="minorHAnsi" w:hAnsiTheme="minorHAnsi" w:cstheme="minorBidi"/>
      <w:kern w:val="2"/>
    </w:rPr>
  </w:style>
  <w:style w:type="character" w:styleId="a4">
    <w:name w:val="Hyperlink"/>
    <w:basedOn w:val="a0"/>
    <w:uiPriority w:val="99"/>
    <w:unhideWhenUsed/>
    <w:rsid w:val="00BF2A27"/>
    <w:rPr>
      <w:color w:val="0563C1" w:themeColor="hyperlink"/>
      <w:u w:val="single"/>
    </w:rPr>
  </w:style>
  <w:style w:type="table" w:styleId="a5">
    <w:name w:val="Table Grid"/>
    <w:basedOn w:val="a1"/>
    <w:uiPriority w:val="39"/>
    <w:rsid w:val="00135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88421">
      <w:bodyDiv w:val="1"/>
      <w:marLeft w:val="0"/>
      <w:marRight w:val="0"/>
      <w:marTop w:val="0"/>
      <w:marBottom w:val="0"/>
      <w:divBdr>
        <w:top w:val="none" w:sz="0" w:space="0" w:color="auto"/>
        <w:left w:val="none" w:sz="0" w:space="0" w:color="auto"/>
        <w:bottom w:val="none" w:sz="0" w:space="0" w:color="auto"/>
        <w:right w:val="none" w:sz="0" w:space="0" w:color="auto"/>
      </w:divBdr>
    </w:div>
    <w:div w:id="385184063">
      <w:bodyDiv w:val="1"/>
      <w:marLeft w:val="0"/>
      <w:marRight w:val="0"/>
      <w:marTop w:val="0"/>
      <w:marBottom w:val="0"/>
      <w:divBdr>
        <w:top w:val="none" w:sz="0" w:space="0" w:color="auto"/>
        <w:left w:val="none" w:sz="0" w:space="0" w:color="auto"/>
        <w:bottom w:val="none" w:sz="0" w:space="0" w:color="auto"/>
        <w:right w:val="none" w:sz="0" w:space="0" w:color="auto"/>
      </w:divBdr>
    </w:div>
    <w:div w:id="603148332">
      <w:bodyDiv w:val="1"/>
      <w:marLeft w:val="0"/>
      <w:marRight w:val="0"/>
      <w:marTop w:val="0"/>
      <w:marBottom w:val="0"/>
      <w:divBdr>
        <w:top w:val="none" w:sz="0" w:space="0" w:color="auto"/>
        <w:left w:val="none" w:sz="0" w:space="0" w:color="auto"/>
        <w:bottom w:val="none" w:sz="0" w:space="0" w:color="auto"/>
        <w:right w:val="none" w:sz="0" w:space="0" w:color="auto"/>
      </w:divBdr>
    </w:div>
    <w:div w:id="679240021">
      <w:bodyDiv w:val="1"/>
      <w:marLeft w:val="0"/>
      <w:marRight w:val="0"/>
      <w:marTop w:val="0"/>
      <w:marBottom w:val="0"/>
      <w:divBdr>
        <w:top w:val="none" w:sz="0" w:space="0" w:color="auto"/>
        <w:left w:val="none" w:sz="0" w:space="0" w:color="auto"/>
        <w:bottom w:val="none" w:sz="0" w:space="0" w:color="auto"/>
        <w:right w:val="none" w:sz="0" w:space="0" w:color="auto"/>
      </w:divBdr>
    </w:div>
    <w:div w:id="1196043876">
      <w:bodyDiv w:val="1"/>
      <w:marLeft w:val="0"/>
      <w:marRight w:val="0"/>
      <w:marTop w:val="0"/>
      <w:marBottom w:val="0"/>
      <w:divBdr>
        <w:top w:val="none" w:sz="0" w:space="0" w:color="auto"/>
        <w:left w:val="none" w:sz="0" w:space="0" w:color="auto"/>
        <w:bottom w:val="none" w:sz="0" w:space="0" w:color="auto"/>
        <w:right w:val="none" w:sz="0" w:space="0" w:color="auto"/>
      </w:divBdr>
    </w:div>
    <w:div w:id="1255743975">
      <w:bodyDiv w:val="1"/>
      <w:marLeft w:val="0"/>
      <w:marRight w:val="0"/>
      <w:marTop w:val="0"/>
      <w:marBottom w:val="0"/>
      <w:divBdr>
        <w:top w:val="none" w:sz="0" w:space="0" w:color="auto"/>
        <w:left w:val="none" w:sz="0" w:space="0" w:color="auto"/>
        <w:bottom w:val="none" w:sz="0" w:space="0" w:color="auto"/>
        <w:right w:val="none" w:sz="0" w:space="0" w:color="auto"/>
      </w:divBdr>
    </w:div>
    <w:div w:id="1294553279">
      <w:bodyDiv w:val="1"/>
      <w:marLeft w:val="0"/>
      <w:marRight w:val="0"/>
      <w:marTop w:val="0"/>
      <w:marBottom w:val="0"/>
      <w:divBdr>
        <w:top w:val="none" w:sz="0" w:space="0" w:color="auto"/>
        <w:left w:val="none" w:sz="0" w:space="0" w:color="auto"/>
        <w:bottom w:val="none" w:sz="0" w:space="0" w:color="auto"/>
        <w:right w:val="none" w:sz="0" w:space="0" w:color="auto"/>
      </w:divBdr>
    </w:div>
    <w:div w:id="1562640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om.org/am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0A34EE-0F01-964C-A8BB-500EF81F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8</Pages>
  <Words>1522</Words>
  <Characters>8679</Characters>
  <Application>Microsoft Office Word</Application>
  <DocSecurity>0</DocSecurity>
  <Lines>72</Lines>
  <Paragraphs>20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yyu13</dc:creator>
  <cp:keywords/>
  <dc:description/>
  <cp:lastModifiedBy>yyu13</cp:lastModifiedBy>
  <cp:revision>42</cp:revision>
  <dcterms:created xsi:type="dcterms:W3CDTF">2017-12-04T21:43:00Z</dcterms:created>
  <dcterms:modified xsi:type="dcterms:W3CDTF">2018-04-30T02:53:00Z</dcterms:modified>
</cp:coreProperties>
</file>